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38.jpg" ContentType="image/png"/>
  <Override PartName="/word/media/image39.jpg" ContentType="image/png"/>
  <Override PartName="/word/media/image40.jpg" ContentType="image/png"/>
  <Override PartName="/word/media/image41.jpg" ContentType="image/png"/>
  <Override PartName="/word/media/image4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E0C" w:rsidRDefault="004F5377" w:rsidP="004F5377">
      <w:pPr>
        <w:rPr>
          <w:bdr w:val="doubleWave" w:sz="6" w:space="0" w:color="auto" w:frame="1"/>
        </w:rPr>
      </w:pPr>
      <w:r>
        <w:rPr>
          <w:sz w:val="20"/>
          <w:szCs w:val="20"/>
          <w:bdr w:val="doubleWave" w:sz="6" w:space="0" w:color="auto" w:frame="1"/>
        </w:rPr>
        <w:t xml:space="preserve">   </w:t>
      </w:r>
      <w:r>
        <w:rPr>
          <w:bdr w:val="doubleWave" w:sz="6" w:space="0" w:color="auto" w:frame="1"/>
        </w:rPr>
        <w:t xml:space="preserve">                                                       </w:t>
      </w:r>
    </w:p>
    <w:p w:rsidR="004F5377" w:rsidRPr="0011548B" w:rsidRDefault="00C01E0C" w:rsidP="004F5377">
      <w:pPr>
        <w:rPr>
          <w:sz w:val="20"/>
          <w:szCs w:val="20"/>
          <w:highlight w:val="lightGray"/>
          <w:bdr w:val="doubleWave" w:sz="6" w:space="0" w:color="auto" w:frame="1"/>
        </w:rPr>
      </w:pPr>
      <w:r w:rsidRPr="0011548B">
        <w:rPr>
          <w:noProof/>
          <w:highlight w:val="lightGray"/>
        </w:rPr>
        <mc:AlternateContent>
          <mc:Choice Requires="wps">
            <w:drawing>
              <wp:anchor distT="0" distB="0" distL="114300" distR="114300" simplePos="0" relativeHeight="251659264" behindDoc="0" locked="0" layoutInCell="1" allowOverlap="1" wp14:anchorId="3E740FA9" wp14:editId="0589A40F">
                <wp:simplePos x="0" y="0"/>
                <wp:positionH relativeFrom="column">
                  <wp:posOffset>400050</wp:posOffset>
                </wp:positionH>
                <wp:positionV relativeFrom="paragraph">
                  <wp:posOffset>95250</wp:posOffset>
                </wp:positionV>
                <wp:extent cx="6324600" cy="4236085"/>
                <wp:effectExtent l="57150" t="57150" r="76200" b="692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236085"/>
                        </a:xfrm>
                        <a:prstGeom prst="rect">
                          <a:avLst/>
                        </a:prstGeom>
                        <a:solidFill>
                          <a:srgbClr val="FFFFFF"/>
                        </a:solidFill>
                        <a:ln w="127000" cmpd="tri">
                          <a:solidFill>
                            <a:srgbClr val="000000"/>
                          </a:solidFill>
                          <a:miter lim="800000"/>
                          <a:headEnd/>
                          <a:tailEnd/>
                        </a:ln>
                      </wps:spPr>
                      <wps:txbx>
                        <w:txbxContent>
                          <w:p w:rsidR="004F5377" w:rsidRDefault="000B73AE" w:rsidP="000B73AE">
                            <w:pPr>
                              <w:pStyle w:val="Heading3"/>
                              <w:jc w:val="center"/>
                              <w:rPr>
                                <w:color w:val="000000"/>
                              </w:rPr>
                            </w:pPr>
                            <w:r>
                              <w:rPr>
                                <w:noProof/>
                                <w:color w:val="0000FF"/>
                              </w:rPr>
                              <w:drawing>
                                <wp:inline distT="0" distB="0" distL="0" distR="0" wp14:anchorId="511FA50B" wp14:editId="460B69DE">
                                  <wp:extent cx="1466850" cy="916781"/>
                                  <wp:effectExtent l="0" t="0" r="0" b="0"/>
                                  <wp:docPr id="294" name="Picture 294" descr="Illustration of a bee flying, &quot;writing&quot; the word, &quot;buzz&quot; as he fli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rsidR="004F5377" w:rsidRDefault="004F5377" w:rsidP="000B73AE">
                            <w:pPr>
                              <w:ind w:left="720"/>
                              <w:jc w:val="center"/>
                              <w:rPr>
                                <w:b w:val="0"/>
                                <w:bCs w:val="0"/>
                                <w:color w:val="000000"/>
                              </w:rPr>
                            </w:pPr>
                          </w:p>
                          <w:p w:rsidR="004F5377" w:rsidRDefault="004F5377" w:rsidP="000B73AE">
                            <w:pPr>
                              <w:pStyle w:val="BodyTextIndent"/>
                              <w:rPr>
                                <w:color w:val="000000"/>
                              </w:rPr>
                            </w:pPr>
                            <w:r>
                              <w:rPr>
                                <w:color w:val="000000"/>
                              </w:rPr>
                              <w:t xml:space="preserve">A Newsletter for Families of Children </w:t>
                            </w:r>
                            <w:r w:rsidR="0011548B">
                              <w:rPr>
                                <w:color w:val="000000"/>
                              </w:rPr>
                              <w:t xml:space="preserve">                                       </w:t>
                            </w:r>
                            <w:r>
                              <w:rPr>
                                <w:color w:val="000000"/>
                              </w:rPr>
                              <w:t xml:space="preserve">who are </w:t>
                            </w:r>
                            <w:proofErr w:type="gramStart"/>
                            <w:r>
                              <w:rPr>
                                <w:color w:val="000000"/>
                              </w:rPr>
                              <w:t>Blind</w:t>
                            </w:r>
                            <w:proofErr w:type="gramEnd"/>
                            <w:r>
                              <w:rPr>
                                <w:color w:val="000000"/>
                              </w:rPr>
                              <w:t xml:space="preserve"> or Visually Impaired</w:t>
                            </w:r>
                          </w:p>
                          <w:p w:rsidR="004F5377" w:rsidRDefault="004F5377" w:rsidP="000B73AE">
                            <w:pPr>
                              <w:ind w:left="720"/>
                              <w:jc w:val="center"/>
                              <w:rPr>
                                <w:b w:val="0"/>
                                <w:bCs w:val="0"/>
                                <w:color w:val="000000"/>
                              </w:rPr>
                            </w:pPr>
                          </w:p>
                          <w:p w:rsidR="004F5377" w:rsidRDefault="0011548B" w:rsidP="000B73AE">
                            <w:pPr>
                              <w:pStyle w:val="Heading2"/>
                              <w:jc w:val="center"/>
                            </w:pPr>
                            <w:r>
                              <w:t>Volume 19</w:t>
                            </w:r>
                            <w:r w:rsidR="004F5377">
                              <w:t xml:space="preserve">    </w:t>
                            </w:r>
                            <w:r w:rsidR="004F5377">
                              <w:tab/>
                            </w:r>
                            <w:r w:rsidR="004F5377">
                              <w:rPr>
                                <w:rFonts w:ascii="Times New Roman" w:hAnsi="Times New Roman" w:cs="Times New Roman"/>
                                <w:b w:val="0"/>
                                <w:bCs w:val="0"/>
                                <w:noProof/>
                                <w:sz w:val="20"/>
                                <w:szCs w:val="20"/>
                              </w:rPr>
                              <w:drawing>
                                <wp:inline distT="0" distB="0" distL="0" distR="0" wp14:anchorId="7B8F2805" wp14:editId="3DFF349D">
                                  <wp:extent cx="2780030" cy="932815"/>
                                  <wp:effectExtent l="0" t="0" r="1270" b="635"/>
                                  <wp:docPr id="5" name="Picture 5" descr="DORS.  Live. Learn. Work." title="D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030" cy="932815"/>
                                          </a:xfrm>
                                          <a:prstGeom prst="rect">
                                            <a:avLst/>
                                          </a:prstGeom>
                                          <a:noFill/>
                                          <a:ln>
                                            <a:noFill/>
                                          </a:ln>
                                        </pic:spPr>
                                      </pic:pic>
                                    </a:graphicData>
                                  </a:graphic>
                                </wp:inline>
                              </w:drawing>
                            </w:r>
                            <w:r w:rsidR="004F5377">
                              <w:t xml:space="preserve">   </w:t>
                            </w:r>
                            <w:r>
                              <w:t xml:space="preserve">Fall </w:t>
                            </w:r>
                            <w:r w:rsidR="004F5377">
                              <w:t>2017</w:t>
                            </w:r>
                          </w:p>
                          <w:p w:rsidR="004F5377" w:rsidRDefault="004F5377" w:rsidP="000B73AE">
                            <w:pPr>
                              <w:pStyle w:val="Heading2"/>
                              <w:ind w:left="720"/>
                              <w:jc w:val="center"/>
                            </w:pPr>
                          </w:p>
                          <w:p w:rsidR="004F5377" w:rsidRDefault="004F5377" w:rsidP="000B73AE">
                            <w:pPr>
                              <w:pStyle w:val="Heading2"/>
                              <w:ind w:left="720"/>
                              <w:jc w:val="center"/>
                              <w:rPr>
                                <w:color w:val="000000"/>
                              </w:rPr>
                            </w:pPr>
                            <w:r>
                              <w:rPr>
                                <w:color w:val="000000"/>
                              </w:rPr>
                              <w:t>Published by the State of Connecticut</w:t>
                            </w:r>
                          </w:p>
                          <w:p w:rsidR="004F5377" w:rsidRDefault="004F5377" w:rsidP="000B73AE">
                            <w:pPr>
                              <w:pStyle w:val="Heading2"/>
                              <w:ind w:left="720"/>
                              <w:jc w:val="center"/>
                              <w:rPr>
                                <w:color w:val="000000"/>
                              </w:rPr>
                            </w:pPr>
                            <w:r>
                              <w:rPr>
                                <w:color w:val="000000"/>
                              </w:rPr>
                              <w:t>Department of Rehabilitation Services (DORS)</w:t>
                            </w:r>
                          </w:p>
                          <w:p w:rsidR="004F5377" w:rsidRDefault="004F5377" w:rsidP="000B73AE">
                            <w:pPr>
                              <w:jc w:val="center"/>
                            </w:pPr>
                            <w:r>
                              <w:t>Bureau of Education and Services for the Blind (BESB)</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26" type="#_x0000_t202" style="position:absolute;margin-left:31.5pt;margin-top:7.5pt;width:498pt;height:3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" strokeweight="10pt">
                <v:stroke linestyle="thickBetweenThin"/>
                <v:textbox>
                  <w:txbxContent>
                    <w:p w:rsidR="004F5377" w:rsidRDefault="000B73AE" w:rsidP="000B73AE">
                      <w:pPr>
                        <w:pStyle w:val="Heading3"/>
                        <w:jc w:val="center"/>
                        <w:rPr>
                          <w:color w:val="000000"/>
                        </w:rPr>
                      </w:pPr>
                      <w:r>
                        <w:rPr>
                          <w:noProof/>
                          <w:color w:val="0000FF"/>
                        </w:rPr>
                        <w:drawing>
                          <wp:inline distT="0" distB="0" distL="0" distR="0" wp14:anchorId="511FA50B" wp14:editId="460B69DE">
                            <wp:extent cx="1466850" cy="916781"/>
                            <wp:effectExtent l="0" t="0" r="0" b="0"/>
                            <wp:docPr id="294" name="Picture 294" descr="Illustration of a bee flying, &quot;writing&quot; the word, &quot;buzz&quot; as he fli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rsidR="004F5377" w:rsidRDefault="004F5377" w:rsidP="000B73AE">
                      <w:pPr>
                        <w:ind w:left="720"/>
                        <w:jc w:val="center"/>
                        <w:rPr>
                          <w:b w:val="0"/>
                          <w:bCs w:val="0"/>
                          <w:color w:val="000000"/>
                        </w:rPr>
                      </w:pPr>
                    </w:p>
                    <w:p w:rsidR="004F5377" w:rsidRDefault="004F5377" w:rsidP="000B73AE">
                      <w:pPr>
                        <w:pStyle w:val="BodyTextIndent"/>
                        <w:rPr>
                          <w:color w:val="000000"/>
                        </w:rPr>
                      </w:pPr>
                      <w:r>
                        <w:rPr>
                          <w:color w:val="000000"/>
                        </w:rPr>
                        <w:t xml:space="preserve">A Newsletter for Families of Children </w:t>
                      </w:r>
                      <w:r w:rsidR="0011548B">
                        <w:rPr>
                          <w:color w:val="000000"/>
                        </w:rPr>
                        <w:t xml:space="preserve">                                       </w:t>
                      </w:r>
                      <w:r>
                        <w:rPr>
                          <w:color w:val="000000"/>
                        </w:rPr>
                        <w:t xml:space="preserve">who are </w:t>
                      </w:r>
                      <w:proofErr w:type="gramStart"/>
                      <w:r>
                        <w:rPr>
                          <w:color w:val="000000"/>
                        </w:rPr>
                        <w:t>Blind</w:t>
                      </w:r>
                      <w:proofErr w:type="gramEnd"/>
                      <w:r>
                        <w:rPr>
                          <w:color w:val="000000"/>
                        </w:rPr>
                        <w:t xml:space="preserve"> or Visually Impaired</w:t>
                      </w:r>
                    </w:p>
                    <w:p w:rsidR="004F5377" w:rsidRDefault="004F5377" w:rsidP="000B73AE">
                      <w:pPr>
                        <w:ind w:left="720"/>
                        <w:jc w:val="center"/>
                        <w:rPr>
                          <w:b w:val="0"/>
                          <w:bCs w:val="0"/>
                          <w:color w:val="000000"/>
                        </w:rPr>
                      </w:pPr>
                    </w:p>
                    <w:p w:rsidR="004F5377" w:rsidRDefault="0011548B" w:rsidP="000B73AE">
                      <w:pPr>
                        <w:pStyle w:val="Heading2"/>
                        <w:jc w:val="center"/>
                      </w:pPr>
                      <w:r>
                        <w:t>Volume 19</w:t>
                      </w:r>
                      <w:r w:rsidR="004F5377">
                        <w:t xml:space="preserve">    </w:t>
                      </w:r>
                      <w:r w:rsidR="004F5377">
                        <w:tab/>
                      </w:r>
                      <w:r w:rsidR="004F5377">
                        <w:rPr>
                          <w:rFonts w:ascii="Times New Roman" w:hAnsi="Times New Roman" w:cs="Times New Roman"/>
                          <w:b w:val="0"/>
                          <w:bCs w:val="0"/>
                          <w:noProof/>
                          <w:sz w:val="20"/>
                          <w:szCs w:val="20"/>
                        </w:rPr>
                        <w:drawing>
                          <wp:inline distT="0" distB="0" distL="0" distR="0" wp14:anchorId="7B8F2805" wp14:editId="3DFF349D">
                            <wp:extent cx="2780030" cy="932815"/>
                            <wp:effectExtent l="0" t="0" r="1270" b="635"/>
                            <wp:docPr id="5" name="Picture 5" descr="DORS.  Live. Learn. Work." title="D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030" cy="932815"/>
                                    </a:xfrm>
                                    <a:prstGeom prst="rect">
                                      <a:avLst/>
                                    </a:prstGeom>
                                    <a:noFill/>
                                    <a:ln>
                                      <a:noFill/>
                                    </a:ln>
                                  </pic:spPr>
                                </pic:pic>
                              </a:graphicData>
                            </a:graphic>
                          </wp:inline>
                        </w:drawing>
                      </w:r>
                      <w:r w:rsidR="004F5377">
                        <w:t xml:space="preserve">   </w:t>
                      </w:r>
                      <w:r>
                        <w:t xml:space="preserve">Fall </w:t>
                      </w:r>
                      <w:r w:rsidR="004F5377">
                        <w:t>2017</w:t>
                      </w:r>
                    </w:p>
                    <w:p w:rsidR="004F5377" w:rsidRDefault="004F5377" w:rsidP="000B73AE">
                      <w:pPr>
                        <w:pStyle w:val="Heading2"/>
                        <w:ind w:left="720"/>
                        <w:jc w:val="center"/>
                      </w:pPr>
                    </w:p>
                    <w:p w:rsidR="004F5377" w:rsidRDefault="004F5377" w:rsidP="000B73AE">
                      <w:pPr>
                        <w:pStyle w:val="Heading2"/>
                        <w:ind w:left="720"/>
                        <w:jc w:val="center"/>
                        <w:rPr>
                          <w:color w:val="000000"/>
                        </w:rPr>
                      </w:pPr>
                      <w:r>
                        <w:rPr>
                          <w:color w:val="000000"/>
                        </w:rPr>
                        <w:t>Published by the State of Connecticut</w:t>
                      </w:r>
                    </w:p>
                    <w:p w:rsidR="004F5377" w:rsidRDefault="004F5377" w:rsidP="000B73AE">
                      <w:pPr>
                        <w:pStyle w:val="Heading2"/>
                        <w:ind w:left="720"/>
                        <w:jc w:val="center"/>
                        <w:rPr>
                          <w:color w:val="000000"/>
                        </w:rPr>
                      </w:pPr>
                      <w:r>
                        <w:rPr>
                          <w:color w:val="000000"/>
                        </w:rPr>
                        <w:t>Department of Rehabilitation Services (DORS)</w:t>
                      </w:r>
                    </w:p>
                    <w:p w:rsidR="004F5377" w:rsidRDefault="004F5377" w:rsidP="000B73AE">
                      <w:pPr>
                        <w:jc w:val="center"/>
                      </w:pPr>
                      <w:r>
                        <w:t>Bureau of Education and Services for the Blind (BESB)</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v:textbox>
              </v:shape>
            </w:pict>
          </mc:Fallback>
        </mc:AlternateContent>
      </w:r>
      <w:r w:rsidRPr="0011548B">
        <w:rPr>
          <w:highlight w:val="lightGray"/>
          <w:bdr w:val="doubleWave" w:sz="6" w:space="0" w:color="auto" w:frame="1"/>
        </w:rPr>
        <w:t xml:space="preserve">   </w:t>
      </w:r>
      <w:r w:rsidR="004F5377" w:rsidRPr="0011548B">
        <w:rPr>
          <w:highlight w:val="lightGray"/>
          <w:bdr w:val="doubleWave" w:sz="6" w:space="0" w:color="auto" w:frame="1"/>
        </w:rPr>
        <w:t xml:space="preserve">                            </w:t>
      </w:r>
      <w:r w:rsidR="004F5377" w:rsidRPr="0011548B">
        <w:rPr>
          <w:sz w:val="24"/>
          <w:szCs w:val="24"/>
          <w:highlight w:val="lightGray"/>
          <w:bdr w:val="doubleWave" w:sz="6" w:space="0" w:color="auto" w:frame="1"/>
        </w:rPr>
        <w:t xml:space="preserve">                                     </w:t>
      </w:r>
      <w:r w:rsidR="004F5377" w:rsidRPr="0011548B">
        <w:rPr>
          <w:sz w:val="20"/>
          <w:szCs w:val="20"/>
          <w:highlight w:val="lightGray"/>
          <w:bdr w:val="doubleWave" w:sz="6" w:space="0" w:color="auto" w:frame="1"/>
        </w:rPr>
        <w:t xml:space="preserve">    </w:t>
      </w: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C01E0C" w:rsidP="00C01E0C">
      <w:pPr>
        <w:jc w:val="center"/>
        <w:rPr>
          <w:b w:val="0"/>
          <w:bCs w:val="0"/>
          <w:sz w:val="40"/>
          <w:szCs w:val="40"/>
          <w:highlight w:val="lightGray"/>
        </w:rPr>
      </w:pPr>
      <w:r w:rsidRPr="0011548B">
        <w:rPr>
          <w:b w:val="0"/>
          <w:bCs w:val="0"/>
          <w:sz w:val="40"/>
          <w:szCs w:val="40"/>
          <w:highlight w:val="lightGray"/>
        </w:rPr>
        <w:t xml:space="preserve"> </w:t>
      </w:r>
    </w:p>
    <w:p w:rsidR="004F5377" w:rsidRPr="0011548B" w:rsidRDefault="00F478FB" w:rsidP="004F5377">
      <w:pPr>
        <w:rPr>
          <w:b w:val="0"/>
          <w:bCs w:val="0"/>
          <w:sz w:val="40"/>
          <w:szCs w:val="40"/>
          <w:highlight w:val="lightGray"/>
        </w:rPr>
      </w:pPr>
      <w:r>
        <w:rPr>
          <w:b w:val="0"/>
          <w:bCs w:val="0"/>
          <w:sz w:val="40"/>
          <w:szCs w:val="40"/>
          <w:highlight w:val="lightGray"/>
        </w:rPr>
        <w:t xml:space="preserve">   </w:t>
      </w:r>
    </w:p>
    <w:p w:rsidR="004F5377" w:rsidRPr="0011548B" w:rsidRDefault="00C01E0C" w:rsidP="004F5377">
      <w:pPr>
        <w:autoSpaceDE w:val="0"/>
        <w:autoSpaceDN w:val="0"/>
        <w:adjustRightInd w:val="0"/>
        <w:rPr>
          <w:i/>
          <w:iCs/>
          <w:color w:val="000000"/>
          <w:highlight w:val="lightGray"/>
        </w:rPr>
      </w:pPr>
      <w:r w:rsidRPr="0011548B">
        <w:rPr>
          <w:rFonts w:ascii="Segoe UI Symbol" w:hAnsi="Segoe UI Symbol" w:cs="Segoe UI Symbol"/>
          <w:highlight w:val="lightGray"/>
        </w:rPr>
        <w:t xml:space="preserve">  </w:t>
      </w:r>
      <w:r w:rsidR="00F478FB">
        <w:rPr>
          <w:rFonts w:ascii="Segoe UI Symbol" w:hAnsi="Segoe UI Symbol" w:cs="Segoe UI Symbol"/>
          <w:highlight w:val="lightGray"/>
        </w:rPr>
        <w:t xml:space="preserve">            </w:t>
      </w:r>
      <w:r w:rsidRPr="0011548B">
        <w:rPr>
          <w:rFonts w:ascii="Segoe UI Symbol" w:hAnsi="Segoe UI Symbol" w:cs="Segoe UI Symbol"/>
          <w:highlight w:val="lightGray"/>
        </w:rPr>
        <w:t xml:space="preserve">   </w:t>
      </w:r>
    </w:p>
    <w:p w:rsidR="004F5377" w:rsidRPr="0011548B" w:rsidRDefault="004F5377" w:rsidP="00C01E0C">
      <w:pPr>
        <w:autoSpaceDE w:val="0"/>
        <w:autoSpaceDN w:val="0"/>
        <w:adjustRightInd w:val="0"/>
        <w:rPr>
          <w:highlight w:val="lightGray"/>
        </w:rPr>
      </w:pPr>
      <w:r w:rsidRPr="0011548B">
        <w:rPr>
          <w:color w:val="000000"/>
          <w:highlight w:val="lightGray"/>
        </w:rPr>
        <w:t xml:space="preserve"> </w:t>
      </w:r>
    </w:p>
    <w:p w:rsidR="004F5377" w:rsidRPr="0011548B" w:rsidRDefault="004F5377" w:rsidP="004F5377">
      <w:pPr>
        <w:rPr>
          <w:color w:val="000000"/>
          <w:highlight w:val="lightGray"/>
          <w:u w:val="single"/>
        </w:rPr>
      </w:pPr>
    </w:p>
    <w:p w:rsidR="004F5377" w:rsidRPr="0011548B" w:rsidRDefault="004F5377" w:rsidP="004F5377">
      <w:pPr>
        <w:rPr>
          <w:color w:val="000000"/>
          <w:sz w:val="36"/>
          <w:szCs w:val="36"/>
          <w:highlight w:val="lightGray"/>
        </w:rPr>
      </w:pPr>
      <w:r w:rsidRPr="0011548B">
        <w:rPr>
          <w:color w:val="000000"/>
          <w:sz w:val="36"/>
          <w:szCs w:val="36"/>
          <w:highlight w:val="lightGray"/>
        </w:rPr>
        <w:t xml:space="preserve">                              </w:t>
      </w:r>
    </w:p>
    <w:p w:rsidR="004F5377" w:rsidRPr="0011548B" w:rsidRDefault="004F5377" w:rsidP="004F5377">
      <w:pPr>
        <w:rPr>
          <w:color w:val="000000"/>
          <w:sz w:val="28"/>
          <w:szCs w:val="28"/>
          <w:highlight w:val="lightGray"/>
        </w:rPr>
      </w:pPr>
      <w:r w:rsidRPr="0011548B">
        <w:rPr>
          <w:color w:val="000000"/>
          <w:sz w:val="36"/>
          <w:szCs w:val="36"/>
          <w:highlight w:val="lightGray"/>
        </w:rPr>
        <w:t xml:space="preserve">       </w:t>
      </w:r>
    </w:p>
    <w:p w:rsidR="00C01E0C" w:rsidRPr="0011548B" w:rsidRDefault="00C01E0C" w:rsidP="004F5377">
      <w:pPr>
        <w:jc w:val="center"/>
        <w:rPr>
          <w:sz w:val="36"/>
          <w:szCs w:val="36"/>
          <w:highlight w:val="lightGray"/>
        </w:rPr>
      </w:pPr>
    </w:p>
    <w:p w:rsidR="00C01E0C" w:rsidRPr="0011548B" w:rsidRDefault="00C01E0C"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012736" w:rsidRDefault="004F5377" w:rsidP="007E07B7">
      <w:pPr>
        <w:jc w:val="center"/>
        <w:rPr>
          <w:sz w:val="36"/>
          <w:szCs w:val="36"/>
          <w:u w:val="single"/>
        </w:rPr>
      </w:pPr>
      <w:r w:rsidRPr="00012736">
        <w:rPr>
          <w:sz w:val="36"/>
          <w:szCs w:val="36"/>
          <w:u w:val="single"/>
        </w:rPr>
        <w:t>Feature Articles:</w:t>
      </w:r>
    </w:p>
    <w:p w:rsidR="00012736" w:rsidRPr="00012736" w:rsidRDefault="004F5377" w:rsidP="004F5377">
      <w:pPr>
        <w:jc w:val="center"/>
      </w:pPr>
      <w:r w:rsidRPr="00012736">
        <w:t xml:space="preserve">Look </w:t>
      </w:r>
      <w:r w:rsidR="00617E91">
        <w:t>W</w:t>
      </w:r>
      <w:r w:rsidR="00617E91" w:rsidRPr="00012736">
        <w:t>ho’s</w:t>
      </w:r>
      <w:r w:rsidRPr="00012736">
        <w:t xml:space="preserve"> New</w:t>
      </w:r>
      <w:r w:rsidR="00012736" w:rsidRPr="00012736">
        <w:t xml:space="preserve">, CT </w:t>
      </w:r>
      <w:r w:rsidR="00EB1857" w:rsidRPr="00012736">
        <w:t>Chapter</w:t>
      </w:r>
      <w:r w:rsidR="00012736" w:rsidRPr="00012736">
        <w:t xml:space="preserve"> of NAPVI, </w:t>
      </w:r>
      <w:proofErr w:type="gramStart"/>
      <w:r w:rsidR="00012736" w:rsidRPr="00012736">
        <w:rPr>
          <w:i/>
        </w:rPr>
        <w:t>How</w:t>
      </w:r>
      <w:proofErr w:type="gramEnd"/>
      <w:r w:rsidR="00012736" w:rsidRPr="00012736">
        <w:rPr>
          <w:i/>
        </w:rPr>
        <w:t xml:space="preserve"> Visual Impairment</w:t>
      </w:r>
      <w:r w:rsidR="00012736" w:rsidRPr="00012736">
        <w:t xml:space="preserve"> </w:t>
      </w:r>
      <w:r w:rsidR="00012736" w:rsidRPr="004F6696">
        <w:rPr>
          <w:i/>
        </w:rPr>
        <w:t>has</w:t>
      </w:r>
      <w:r w:rsidR="00012736" w:rsidRPr="00012736">
        <w:t xml:space="preserve"> </w:t>
      </w:r>
      <w:r w:rsidR="00012736" w:rsidRPr="00012736">
        <w:rPr>
          <w:i/>
        </w:rPr>
        <w:t xml:space="preserve">Changed My Thinking, </w:t>
      </w:r>
      <w:r w:rsidR="00012736" w:rsidRPr="00012736">
        <w:t>VR Parent Survey,</w:t>
      </w:r>
      <w:r w:rsidR="00E616E3" w:rsidRPr="00012736">
        <w:t xml:space="preserve"> </w:t>
      </w:r>
      <w:r w:rsidR="00C122A6">
        <w:t>CVI Phase III</w:t>
      </w:r>
      <w:r w:rsidR="00012736" w:rsidRPr="00012736">
        <w:t xml:space="preserve"> iPad apps</w:t>
      </w:r>
      <w:r w:rsidR="00617E91" w:rsidRPr="00012736">
        <w:t xml:space="preserve">, </w:t>
      </w:r>
      <w:r w:rsidR="00617E91">
        <w:t>Web</w:t>
      </w:r>
      <w:r w:rsidR="00E616E3" w:rsidRPr="00012736">
        <w:t xml:space="preserve"> Resources for Parents,</w:t>
      </w:r>
      <w:r w:rsidR="00012736" w:rsidRPr="00012736">
        <w:t xml:space="preserve"> Making Art &amp; Literacy Accessible, </w:t>
      </w:r>
    </w:p>
    <w:p w:rsidR="004F5377" w:rsidRPr="00012736" w:rsidRDefault="004F5377" w:rsidP="004F5377">
      <w:pPr>
        <w:jc w:val="center"/>
      </w:pPr>
      <w:r w:rsidRPr="00012736">
        <w:t xml:space="preserve"> Recent Field Trips, Upcoming Programs</w:t>
      </w:r>
    </w:p>
    <w:p w:rsidR="004F5377" w:rsidRPr="0011548B" w:rsidRDefault="004F5377" w:rsidP="004F5377">
      <w:pPr>
        <w:rPr>
          <w:color w:val="000000"/>
          <w:highlight w:val="lightGray"/>
        </w:rPr>
      </w:pPr>
    </w:p>
    <w:p w:rsidR="004F5377" w:rsidRPr="00DB564C" w:rsidRDefault="004F5377" w:rsidP="004F5377">
      <w:pPr>
        <w:jc w:val="center"/>
        <w:rPr>
          <w:rStyle w:val="Hyperlink"/>
          <w:rFonts w:ascii="Arial" w:hAnsi="Arial" w:cs="Arial"/>
        </w:rPr>
      </w:pPr>
      <w:r w:rsidRPr="0011548B">
        <w:rPr>
          <w:color w:val="000000"/>
        </w:rPr>
        <w:t xml:space="preserve">In an effort to provide you with faster delivery of our newsletter and program flyers, save paper, and contain printing costs, we are now posting an </w:t>
      </w:r>
      <w:r w:rsidRPr="00DB564C">
        <w:rPr>
          <w:color w:val="000000"/>
        </w:rPr>
        <w:t xml:space="preserve">expanded electronic version on our website: </w:t>
      </w:r>
      <w:hyperlink r:id="rId10" w:history="1">
        <w:r w:rsidRPr="00DB564C">
          <w:rPr>
            <w:rStyle w:val="Hyperlink"/>
            <w:rFonts w:ascii="Arial" w:hAnsi="Arial" w:cs="Arial"/>
          </w:rPr>
          <w:t>www.ct.gov/besb</w:t>
        </w:r>
      </w:hyperlink>
      <w:r w:rsidRPr="00DB564C">
        <w:rPr>
          <w:rStyle w:val="Hyperlink"/>
          <w:rFonts w:ascii="Arial" w:hAnsi="Arial" w:cs="Arial"/>
        </w:rPr>
        <w:t>.</w:t>
      </w:r>
    </w:p>
    <w:p w:rsidR="004F5377" w:rsidRPr="00DB564C" w:rsidRDefault="004F5377" w:rsidP="004F5377">
      <w:pPr>
        <w:jc w:val="center"/>
      </w:pPr>
      <w:r w:rsidRPr="00DB564C">
        <w:rPr>
          <w:rStyle w:val="Hyperlink"/>
          <w:rFonts w:ascii="Arial" w:hAnsi="Arial" w:cs="Arial"/>
          <w:color w:val="auto"/>
        </w:rPr>
        <w:t xml:space="preserve"> (Newsletter is also available in Spanish on our website)</w:t>
      </w:r>
    </w:p>
    <w:p w:rsidR="004F5377" w:rsidRPr="00DB564C" w:rsidRDefault="004F5377" w:rsidP="004F5377">
      <w:pPr>
        <w:jc w:val="center"/>
      </w:pPr>
      <w:r w:rsidRPr="00DB564C">
        <w:rPr>
          <w:color w:val="000000"/>
        </w:rPr>
        <w:t>If you provide us with your e-mail address, we will send a copy of the newsletter directly to you by e-mail.  Please give your preferred e-mail address to your child’s TVI or contac</w:t>
      </w:r>
      <w:r w:rsidR="00FF6E91" w:rsidRPr="00DB564C">
        <w:rPr>
          <w:color w:val="000000"/>
        </w:rPr>
        <w:t xml:space="preserve">t the newsletter’s co-editors, </w:t>
      </w:r>
      <w:hyperlink r:id="rId11" w:history="1">
        <w:r w:rsidR="00FF6E91" w:rsidRPr="00DB564C">
          <w:rPr>
            <w:rStyle w:val="Hyperlink"/>
            <w:rFonts w:ascii="Arial" w:hAnsi="Arial" w:cs="Arial"/>
          </w:rPr>
          <w:t>lisa.pruner@ct.gov</w:t>
        </w:r>
        <w:r w:rsidR="00FF6E91" w:rsidRPr="00DB564C">
          <w:rPr>
            <w:rStyle w:val="Hyperlink"/>
            <w:rFonts w:ascii="Arial" w:hAnsi="Arial" w:cs="Arial"/>
            <w:color w:val="auto"/>
            <w:u w:val="none"/>
          </w:rPr>
          <w:t xml:space="preserve"> or</w:t>
        </w:r>
      </w:hyperlink>
      <w:r w:rsidR="00FF6E91" w:rsidRPr="00DB564C">
        <w:rPr>
          <w:rStyle w:val="Hyperlink"/>
          <w:rFonts w:ascii="Arial" w:hAnsi="Arial" w:cs="Arial"/>
          <w:color w:val="auto"/>
          <w:u w:val="none"/>
        </w:rPr>
        <w:t xml:space="preserve"> </w:t>
      </w:r>
      <w:hyperlink r:id="rId12" w:history="1">
        <w:r w:rsidRPr="00DB564C">
          <w:rPr>
            <w:rStyle w:val="Hyperlink"/>
            <w:rFonts w:ascii="Arial" w:hAnsi="Arial" w:cs="Arial"/>
          </w:rPr>
          <w:t>tina.gutierrez@ct.gov</w:t>
        </w:r>
      </w:hyperlink>
    </w:p>
    <w:p w:rsidR="00FF6E91" w:rsidRPr="0011548B" w:rsidRDefault="00FF6E91" w:rsidP="004F5377">
      <w:pPr>
        <w:jc w:val="center"/>
        <w:rPr>
          <w:rStyle w:val="Hyperlink"/>
          <w:rFonts w:ascii="Arial" w:hAnsi="Arial"/>
        </w:rPr>
      </w:pPr>
    </w:p>
    <w:p w:rsidR="004F5377" w:rsidRPr="0011548B" w:rsidRDefault="004F5377" w:rsidP="004F5377">
      <w:pPr>
        <w:jc w:val="center"/>
        <w:rPr>
          <w:color w:val="000000"/>
        </w:rPr>
      </w:pPr>
      <w:r w:rsidRPr="0011548B">
        <w:rPr>
          <w:color w:val="000000"/>
        </w:rPr>
        <w:t>We welcome your comments and ideas for future newsletter topics.</w:t>
      </w:r>
    </w:p>
    <w:p w:rsidR="004F5377" w:rsidRPr="0011548B" w:rsidRDefault="004F5377" w:rsidP="004F5377">
      <w:r w:rsidRPr="0011548B">
        <w:t xml:space="preserve">  </w:t>
      </w:r>
    </w:p>
    <w:p w:rsidR="004F5377" w:rsidRPr="0011548B" w:rsidRDefault="004F5377" w:rsidP="004F5377">
      <w:pPr>
        <w:rPr>
          <w:noProof/>
          <w:highlight w:val="lightGray"/>
        </w:rPr>
      </w:pPr>
    </w:p>
    <w:p w:rsidR="00C01E0C" w:rsidRPr="0011548B" w:rsidRDefault="00C01E0C" w:rsidP="004F5377">
      <w:pPr>
        <w:rPr>
          <w:noProof/>
          <w:highlight w:val="lightGray"/>
        </w:rPr>
      </w:pPr>
    </w:p>
    <w:p w:rsidR="00C72122" w:rsidRDefault="00C72122" w:rsidP="00C72122">
      <w:pPr>
        <w:rPr>
          <w:sz w:val="40"/>
          <w:szCs w:val="40"/>
          <w:u w:val="single"/>
        </w:rPr>
      </w:pPr>
      <w:r w:rsidRPr="0061255D">
        <w:rPr>
          <w:noProof/>
          <w:sz w:val="40"/>
          <w:szCs w:val="40"/>
          <w:u w:val="single"/>
        </w:rPr>
        <mc:AlternateContent>
          <mc:Choice Requires="wps">
            <w:drawing>
              <wp:anchor distT="0" distB="0" distL="114300" distR="114300" simplePos="0" relativeHeight="251661312" behindDoc="0" locked="0" layoutInCell="1" allowOverlap="1" wp14:anchorId="7A5CD5DD" wp14:editId="56857406">
                <wp:simplePos x="0" y="0"/>
                <wp:positionH relativeFrom="column">
                  <wp:align>center</wp:align>
                </wp:positionH>
                <wp:positionV relativeFrom="paragraph">
                  <wp:posOffset>0</wp:posOffset>
                </wp:positionV>
                <wp:extent cx="6858000" cy="42576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57675"/>
                        </a:xfrm>
                        <a:prstGeom prst="rect">
                          <a:avLst/>
                        </a:prstGeom>
                        <a:solidFill>
                          <a:srgbClr val="FFFFFF"/>
                        </a:solidFill>
                        <a:ln w="9525">
                          <a:solidFill>
                            <a:srgbClr val="000000"/>
                          </a:solidFill>
                          <a:miter lim="800000"/>
                          <a:headEnd/>
                          <a:tailEnd/>
                        </a:ln>
                      </wps:spPr>
                      <wps:txbx>
                        <w:txbxContent>
                          <w:p w:rsidR="00C72122" w:rsidRDefault="00C72122" w:rsidP="00C72122">
                            <w:pPr>
                              <w:jc w:val="center"/>
                              <w:rPr>
                                <w:sz w:val="40"/>
                                <w:szCs w:val="40"/>
                                <w:u w:val="single"/>
                              </w:rPr>
                            </w:pPr>
                            <w:r>
                              <w:rPr>
                                <w:sz w:val="40"/>
                                <w:szCs w:val="40"/>
                                <w:u w:val="single"/>
                              </w:rPr>
                              <w:t xml:space="preserve">Look </w:t>
                            </w:r>
                            <w:proofErr w:type="gramStart"/>
                            <w:r>
                              <w:rPr>
                                <w:sz w:val="40"/>
                                <w:szCs w:val="40"/>
                                <w:u w:val="single"/>
                              </w:rPr>
                              <w:t>Who’s</w:t>
                            </w:r>
                            <w:proofErr w:type="gramEnd"/>
                            <w:r>
                              <w:rPr>
                                <w:sz w:val="40"/>
                                <w:szCs w:val="40"/>
                                <w:u w:val="single"/>
                              </w:rPr>
                              <w:t xml:space="preserve"> New!</w:t>
                            </w:r>
                            <w:r w:rsidRPr="00753E0B">
                              <w:rPr>
                                <w:noProof/>
                                <w:color w:val="0000FF"/>
                              </w:rPr>
                              <w:t xml:space="preserve"> </w:t>
                            </w:r>
                            <w:r>
                              <w:rPr>
                                <w:noProof/>
                                <w:color w:val="0000FF"/>
                              </w:rPr>
                              <w:drawing>
                                <wp:inline distT="0" distB="0" distL="0" distR="0" wp14:anchorId="0211CE6E" wp14:editId="002900B8">
                                  <wp:extent cx="5114925" cy="1228725"/>
                                  <wp:effectExtent l="0" t="0" r="9525" b="9525"/>
                                  <wp:docPr id="4" name="irc_mi" descr="A festive banner in shades of blue spelling out the word &quot;welcome.&quot; Banner is held up by pink flowers.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come banner clip ar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1228725"/>
                                          </a:xfrm>
                                          <a:prstGeom prst="rect">
                                            <a:avLst/>
                                          </a:prstGeom>
                                          <a:noFill/>
                                          <a:ln>
                                            <a:noFill/>
                                          </a:ln>
                                        </pic:spPr>
                                      </pic:pic>
                                    </a:graphicData>
                                  </a:graphic>
                                </wp:inline>
                              </w:drawing>
                            </w:r>
                          </w:p>
                          <w:p w:rsidR="00C72122" w:rsidRDefault="00C72122" w:rsidP="004152D7">
                            <w:pPr>
                              <w:jc w:val="center"/>
                            </w:pPr>
                            <w:r>
                              <w:t>Hello! My name is Michele Zordan and I am thrilled to be a part of the Children’s Services team at BESB! Prior to coming to BESB, I worked as a music/band teacher for almost eight years, grades PreK-8</w:t>
                            </w:r>
                            <w:r>
                              <w:rPr>
                                <w:vertAlign w:val="superscript"/>
                              </w:rPr>
                              <w:t>th</w:t>
                            </w:r>
                            <w:r>
                              <w:t>, in New Haven. I got into the vision field through a colleague who used to work as a transcriptionist</w:t>
                            </w:r>
                            <w:r w:rsidR="00EF0633">
                              <w:t>. C</w:t>
                            </w:r>
                            <w:r>
                              <w:t>hanging careers has been the most ter</w:t>
                            </w:r>
                            <w:r w:rsidR="00EF0633">
                              <w:t>rifying and rewarding thing</w:t>
                            </w:r>
                            <w:r>
                              <w:t xml:space="preserve"> I have e</w:t>
                            </w:r>
                            <w:r w:rsidR="00EF0633">
                              <w:t xml:space="preserve">ver done. I love to teach and </w:t>
                            </w:r>
                            <w:r>
                              <w:t xml:space="preserve">have so much fun working with students. I am thankful every day that I get the privilege </w:t>
                            </w:r>
                            <w:r w:rsidR="004152D7">
                              <w:t>to work with such amazing children</w:t>
                            </w:r>
                            <w:r w:rsidR="00EF0633">
                              <w:t>! I live with my amazing family;</w:t>
                            </w:r>
                            <w:r>
                              <w:t xml:space="preserve"> which includes my first grader son, and my mini schnauzer, Chippy. I love to play the French horn, as well as read, crochet, and sew.</w:t>
                            </w:r>
                          </w:p>
                          <w:p w:rsidR="00C72122" w:rsidRDefault="00C72122" w:rsidP="00C72122"/>
                          <w:p w:rsidR="00C72122" w:rsidRDefault="00C72122" w:rsidP="00C72122"/>
                          <w:p w:rsidR="00C72122" w:rsidRDefault="00C72122" w:rsidP="00C721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540pt;height:335.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">
                <v:textbox>
                  <w:txbxContent>
                    <w:p w:rsidR="00C72122" w:rsidRDefault="00C72122" w:rsidP="00C72122">
                      <w:pPr>
                        <w:jc w:val="center"/>
                        <w:rPr>
                          <w:sz w:val="40"/>
                          <w:szCs w:val="40"/>
                          <w:u w:val="single"/>
                        </w:rPr>
                      </w:pPr>
                      <w:r>
                        <w:rPr>
                          <w:sz w:val="40"/>
                          <w:szCs w:val="40"/>
                          <w:u w:val="single"/>
                        </w:rPr>
                        <w:t xml:space="preserve">Look </w:t>
                      </w:r>
                      <w:proofErr w:type="gramStart"/>
                      <w:r>
                        <w:rPr>
                          <w:sz w:val="40"/>
                          <w:szCs w:val="40"/>
                          <w:u w:val="single"/>
                        </w:rPr>
                        <w:t>Who’s</w:t>
                      </w:r>
                      <w:proofErr w:type="gramEnd"/>
                      <w:r>
                        <w:rPr>
                          <w:sz w:val="40"/>
                          <w:szCs w:val="40"/>
                          <w:u w:val="single"/>
                        </w:rPr>
                        <w:t xml:space="preserve"> New!</w:t>
                      </w:r>
                      <w:r w:rsidRPr="00753E0B">
                        <w:rPr>
                          <w:noProof/>
                          <w:color w:val="0000FF"/>
                        </w:rPr>
                        <w:t xml:space="preserve"> </w:t>
                      </w:r>
                      <w:r>
                        <w:rPr>
                          <w:noProof/>
                          <w:color w:val="0000FF"/>
                        </w:rPr>
                        <w:drawing>
                          <wp:inline distT="0" distB="0" distL="0" distR="0" wp14:anchorId="0211CE6E" wp14:editId="002900B8">
                            <wp:extent cx="5114925" cy="1228725"/>
                            <wp:effectExtent l="0" t="0" r="9525" b="9525"/>
                            <wp:docPr id="4" name="irc_mi" descr="A festive banner in shades of blue spelling out the word &quot;welcome.&quot; Banner is held up by pink flowers.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come banner clip ar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1228725"/>
                                    </a:xfrm>
                                    <a:prstGeom prst="rect">
                                      <a:avLst/>
                                    </a:prstGeom>
                                    <a:noFill/>
                                    <a:ln>
                                      <a:noFill/>
                                    </a:ln>
                                  </pic:spPr>
                                </pic:pic>
                              </a:graphicData>
                            </a:graphic>
                          </wp:inline>
                        </w:drawing>
                      </w:r>
                    </w:p>
                    <w:p w:rsidR="00C72122" w:rsidRDefault="00C72122" w:rsidP="004152D7">
                      <w:pPr>
                        <w:jc w:val="center"/>
                      </w:pPr>
                      <w:r>
                        <w:t>Hello! My name is Michele Zordan and I am thrilled to be a part of the Children’s Services team at BESB! Prior to coming to BESB, I worked as a music/band teacher for almost eight years, grades PreK-8</w:t>
                      </w:r>
                      <w:r>
                        <w:rPr>
                          <w:vertAlign w:val="superscript"/>
                        </w:rPr>
                        <w:t>th</w:t>
                      </w:r>
                      <w:r>
                        <w:t>, in New Haven. I got into the vision field through a colleague who used to work as a transcriptionist</w:t>
                      </w:r>
                      <w:r w:rsidR="00EF0633">
                        <w:t>. C</w:t>
                      </w:r>
                      <w:r>
                        <w:t>hanging careers has been the most ter</w:t>
                      </w:r>
                      <w:r w:rsidR="00EF0633">
                        <w:t>rifying and rewarding thing</w:t>
                      </w:r>
                      <w:r>
                        <w:t xml:space="preserve"> I have e</w:t>
                      </w:r>
                      <w:r w:rsidR="00EF0633">
                        <w:t xml:space="preserve">ver done. I love to teach and </w:t>
                      </w:r>
                      <w:r>
                        <w:t xml:space="preserve">have so much fun working with students. I am thankful every day that I get the privilege </w:t>
                      </w:r>
                      <w:r w:rsidR="004152D7">
                        <w:t>to work with such amazing children</w:t>
                      </w:r>
                      <w:r w:rsidR="00EF0633">
                        <w:t>! I live with my amazing family;</w:t>
                      </w:r>
                      <w:r>
                        <w:t xml:space="preserve"> which includes my first grader son, and my mini schnauzer, Chippy. I love to play the French horn, as well as read, crochet, and sew.</w:t>
                      </w:r>
                    </w:p>
                    <w:p w:rsidR="00C72122" w:rsidRDefault="00C72122" w:rsidP="00C72122"/>
                    <w:p w:rsidR="00C72122" w:rsidRDefault="00C72122" w:rsidP="00C72122"/>
                    <w:p w:rsidR="00C72122" w:rsidRDefault="00C72122" w:rsidP="00C72122"/>
                  </w:txbxContent>
                </v:textbox>
              </v:shape>
            </w:pict>
          </mc:Fallback>
        </mc:AlternateContent>
      </w:r>
    </w:p>
    <w:p w:rsidR="00C72122" w:rsidRDefault="00C72122" w:rsidP="00C72122">
      <w:pPr>
        <w:jc w:val="center"/>
        <w:rPr>
          <w:sz w:val="40"/>
          <w:szCs w:val="40"/>
          <w:u w:val="single"/>
        </w:rPr>
      </w:pPr>
    </w:p>
    <w:p w:rsidR="00C72122" w:rsidRPr="0061255D" w:rsidRDefault="00C72122" w:rsidP="00C72122">
      <w:pPr>
        <w:rPr>
          <w:sz w:val="40"/>
          <w:szCs w:val="40"/>
        </w:rPr>
      </w:pPr>
    </w:p>
    <w:p w:rsidR="00C72122" w:rsidRPr="0061255D" w:rsidRDefault="00C72122" w:rsidP="00C72122">
      <w:pPr>
        <w:rPr>
          <w:sz w:val="40"/>
          <w:szCs w:val="40"/>
        </w:rPr>
      </w:pPr>
    </w:p>
    <w:p w:rsidR="00C72122" w:rsidRPr="0061255D" w:rsidRDefault="00C72122" w:rsidP="00C72122">
      <w:pPr>
        <w:rPr>
          <w:sz w:val="40"/>
          <w:szCs w:val="40"/>
        </w:rPr>
      </w:pPr>
    </w:p>
    <w:p w:rsidR="00C72122" w:rsidRPr="0061255D" w:rsidRDefault="00C72122" w:rsidP="00C72122">
      <w:pPr>
        <w:rPr>
          <w:sz w:val="40"/>
          <w:szCs w:val="40"/>
        </w:rPr>
      </w:pPr>
    </w:p>
    <w:p w:rsidR="00C72122" w:rsidRPr="0061255D" w:rsidRDefault="00C72122" w:rsidP="00C72122">
      <w:pPr>
        <w:rPr>
          <w:sz w:val="40"/>
          <w:szCs w:val="40"/>
        </w:rPr>
      </w:pPr>
    </w:p>
    <w:p w:rsidR="00C72122" w:rsidRPr="0061255D" w:rsidRDefault="00C72122" w:rsidP="00C72122">
      <w:pPr>
        <w:rPr>
          <w:sz w:val="40"/>
          <w:szCs w:val="40"/>
        </w:rPr>
      </w:pPr>
    </w:p>
    <w:p w:rsidR="00C72122" w:rsidRPr="0061255D" w:rsidRDefault="00C72122" w:rsidP="00C72122">
      <w:pPr>
        <w:rPr>
          <w:sz w:val="40"/>
          <w:szCs w:val="40"/>
        </w:rPr>
      </w:pPr>
    </w:p>
    <w:p w:rsidR="00C72122" w:rsidRPr="0061255D" w:rsidRDefault="00C72122" w:rsidP="00C72122">
      <w:pPr>
        <w:rPr>
          <w:sz w:val="40"/>
          <w:szCs w:val="40"/>
        </w:rPr>
      </w:pPr>
    </w:p>
    <w:p w:rsidR="00C72122" w:rsidRDefault="00C72122" w:rsidP="00C72122">
      <w:pPr>
        <w:jc w:val="center"/>
        <w:rPr>
          <w:sz w:val="40"/>
          <w:szCs w:val="40"/>
        </w:rPr>
      </w:pPr>
    </w:p>
    <w:p w:rsidR="00C72122" w:rsidRDefault="00C72122" w:rsidP="00C72122">
      <w:pPr>
        <w:jc w:val="center"/>
        <w:rPr>
          <w:sz w:val="40"/>
          <w:szCs w:val="40"/>
        </w:rPr>
      </w:pPr>
    </w:p>
    <w:p w:rsidR="00C72122" w:rsidRDefault="00C72122" w:rsidP="00C72122">
      <w:pPr>
        <w:rPr>
          <w:sz w:val="40"/>
          <w:szCs w:val="40"/>
        </w:rPr>
      </w:pPr>
    </w:p>
    <w:p w:rsidR="00C72122" w:rsidRDefault="00C72122" w:rsidP="00C72122">
      <w:pPr>
        <w:rPr>
          <w:noProof/>
          <w:sz w:val="20"/>
          <w:szCs w:val="20"/>
        </w:rPr>
      </w:pPr>
    </w:p>
    <w:p w:rsidR="00C72122" w:rsidRDefault="00C72122" w:rsidP="00C72122">
      <w:pPr>
        <w:jc w:val="center"/>
        <w:rPr>
          <w:noProof/>
          <w:sz w:val="20"/>
          <w:szCs w:val="20"/>
        </w:rPr>
      </w:pPr>
    </w:p>
    <w:p w:rsidR="00C72122" w:rsidRDefault="00C72122" w:rsidP="00C72122">
      <w:pPr>
        <w:jc w:val="center"/>
        <w:rPr>
          <w:noProof/>
          <w:sz w:val="20"/>
          <w:szCs w:val="20"/>
        </w:rPr>
      </w:pPr>
    </w:p>
    <w:p w:rsidR="00C72122" w:rsidRDefault="00C72122" w:rsidP="00C72122">
      <w:pPr>
        <w:rPr>
          <w:sz w:val="40"/>
          <w:szCs w:val="40"/>
        </w:rPr>
      </w:pPr>
    </w:p>
    <w:p w:rsidR="00C72122" w:rsidRPr="00FF6C1B" w:rsidRDefault="00C72122" w:rsidP="00C72122">
      <w:pPr>
        <w:jc w:val="center"/>
        <w:rPr>
          <w:sz w:val="40"/>
          <w:szCs w:val="40"/>
        </w:rPr>
      </w:pPr>
      <w:r>
        <w:rPr>
          <w:noProof/>
          <w:color w:val="0000FF"/>
        </w:rPr>
        <w:drawing>
          <wp:inline distT="0" distB="0" distL="0" distR="0" wp14:anchorId="5E70D479" wp14:editId="29941BAC">
            <wp:extent cx="4609322" cy="1194318"/>
            <wp:effectExtent l="0" t="0" r="1270" b="0"/>
            <wp:docPr id="7" name="irc_mi" descr="Banner spelling out &quot;Happy Retirement&quot; with rainbow edg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retirement banner clip 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9615" cy="1194394"/>
                    </a:xfrm>
                    <a:prstGeom prst="rect">
                      <a:avLst/>
                    </a:prstGeom>
                    <a:noFill/>
                    <a:ln>
                      <a:noFill/>
                    </a:ln>
                  </pic:spPr>
                </pic:pic>
              </a:graphicData>
            </a:graphic>
          </wp:inline>
        </w:drawing>
      </w:r>
    </w:p>
    <w:p w:rsidR="00C72122" w:rsidRDefault="00C72122" w:rsidP="00C72122">
      <w:pPr>
        <w:pStyle w:val="ListParagraph"/>
        <w:numPr>
          <w:ilvl w:val="0"/>
          <w:numId w:val="1"/>
        </w:numPr>
        <w:spacing w:after="0" w:line="240" w:lineRule="auto"/>
        <w:contextualSpacing/>
        <w:rPr>
          <w:rFonts w:ascii="Arial" w:hAnsi="Arial" w:cs="Arial"/>
          <w:b/>
          <w:sz w:val="32"/>
          <w:szCs w:val="32"/>
        </w:rPr>
      </w:pPr>
      <w:r w:rsidRPr="00C72122">
        <w:rPr>
          <w:rFonts w:ascii="Arial" w:hAnsi="Arial" w:cs="Arial"/>
          <w:b/>
          <w:sz w:val="32"/>
          <w:szCs w:val="32"/>
        </w:rPr>
        <w:t xml:space="preserve">Martha Delaney, Preschool Education Consultant, has retired as of January 2017 after more than ten years with BESB and many more as a contractor and with students at Oak Hill School.  </w:t>
      </w:r>
    </w:p>
    <w:p w:rsidR="00062C27" w:rsidRPr="00C72122" w:rsidRDefault="00062C27" w:rsidP="00062C27">
      <w:pPr>
        <w:pStyle w:val="ListParagraph"/>
        <w:spacing w:after="0" w:line="240" w:lineRule="auto"/>
        <w:contextualSpacing/>
        <w:rPr>
          <w:rFonts w:ascii="Arial" w:hAnsi="Arial" w:cs="Arial"/>
          <w:b/>
          <w:sz w:val="32"/>
          <w:szCs w:val="32"/>
        </w:rPr>
      </w:pPr>
    </w:p>
    <w:p w:rsidR="00C72122" w:rsidRPr="00C72122" w:rsidRDefault="00C72122" w:rsidP="00C72122">
      <w:pPr>
        <w:pStyle w:val="ListParagraph"/>
        <w:numPr>
          <w:ilvl w:val="0"/>
          <w:numId w:val="1"/>
        </w:numPr>
        <w:spacing w:after="0" w:line="240" w:lineRule="auto"/>
        <w:contextualSpacing/>
        <w:rPr>
          <w:rFonts w:ascii="Arial" w:hAnsi="Arial" w:cs="Arial"/>
          <w:b/>
          <w:sz w:val="32"/>
          <w:szCs w:val="32"/>
        </w:rPr>
      </w:pPr>
      <w:r w:rsidRPr="00C72122">
        <w:rPr>
          <w:rFonts w:ascii="Arial" w:hAnsi="Arial" w:cs="Arial"/>
          <w:b/>
          <w:sz w:val="32"/>
          <w:szCs w:val="32"/>
        </w:rPr>
        <w:t xml:space="preserve">Cheryl Brown, School Age Education Consultant, has retired as of June 2017 after 37 years with BESB. In addition to her duties as a TVI, Cheryl served as a Unit Coordinator and as Connecticut coordinator for the UMass Boston TVI training program. </w:t>
      </w:r>
    </w:p>
    <w:p w:rsidR="00C72122" w:rsidRPr="0006683D" w:rsidRDefault="00C72122" w:rsidP="00C72122">
      <w:pPr>
        <w:ind w:left="360"/>
        <w:jc w:val="center"/>
      </w:pPr>
    </w:p>
    <w:p w:rsidR="00C72122" w:rsidRPr="00753E0B" w:rsidRDefault="00C72122" w:rsidP="00C72122">
      <w:pPr>
        <w:jc w:val="center"/>
      </w:pPr>
    </w:p>
    <w:p w:rsidR="00C72122" w:rsidRPr="00753E0B" w:rsidRDefault="00C72122" w:rsidP="00C72122">
      <w:pPr>
        <w:ind w:left="360"/>
      </w:pPr>
    </w:p>
    <w:p w:rsidR="004F5377" w:rsidRPr="0011548B" w:rsidRDefault="004F5377" w:rsidP="004F5377">
      <w:pPr>
        <w:rPr>
          <w:noProof/>
          <w:highlight w:val="lightGray"/>
        </w:rPr>
      </w:pPr>
    </w:p>
    <w:p w:rsidR="004F5377" w:rsidRPr="004C32EF" w:rsidRDefault="0011548B" w:rsidP="00A779BB">
      <w:pPr>
        <w:pBdr>
          <w:top w:val="single" w:sz="4" w:space="1" w:color="auto"/>
          <w:left w:val="single" w:sz="4" w:space="4" w:color="auto"/>
          <w:bottom w:val="single" w:sz="4" w:space="1" w:color="auto"/>
          <w:right w:val="single" w:sz="4" w:space="4" w:color="auto"/>
        </w:pBdr>
        <w:jc w:val="center"/>
        <w:rPr>
          <w:sz w:val="16"/>
          <w:szCs w:val="16"/>
          <w:u w:val="single" w:color="943634" w:themeColor="accent2" w:themeShade="BF"/>
        </w:rPr>
      </w:pPr>
      <w:r w:rsidRPr="00104A04">
        <w:rPr>
          <w:sz w:val="40"/>
          <w:szCs w:val="40"/>
          <w:u w:val="single"/>
        </w:rPr>
        <w:t>CT NAPVI Parent Group</w:t>
      </w:r>
    </w:p>
    <w:p w:rsidR="004F5377" w:rsidRPr="00104A04" w:rsidRDefault="0011548B" w:rsidP="00A779BB">
      <w:pPr>
        <w:pBdr>
          <w:top w:val="single" w:sz="4" w:space="1" w:color="auto"/>
          <w:left w:val="single" w:sz="4" w:space="4" w:color="auto"/>
          <w:bottom w:val="single" w:sz="4" w:space="1" w:color="auto"/>
          <w:right w:val="single" w:sz="4" w:space="4" w:color="auto"/>
        </w:pBdr>
        <w:jc w:val="center"/>
        <w:rPr>
          <w:sz w:val="20"/>
          <w:szCs w:val="20"/>
          <w:u w:val="single"/>
        </w:rPr>
      </w:pPr>
      <w:r w:rsidRPr="00104A04">
        <w:rPr>
          <w:u w:val="single"/>
        </w:rPr>
        <w:t>A Welcome Message from Shanda Easley, Organizer</w:t>
      </w:r>
    </w:p>
    <w:p w:rsidR="004F5377" w:rsidRPr="0011548B" w:rsidRDefault="004F5377" w:rsidP="00A779BB">
      <w:pPr>
        <w:pBdr>
          <w:top w:val="single" w:sz="4" w:space="1" w:color="auto"/>
          <w:left w:val="single" w:sz="4" w:space="4" w:color="auto"/>
          <w:bottom w:val="single" w:sz="4" w:space="1" w:color="auto"/>
          <w:right w:val="single" w:sz="4" w:space="4" w:color="auto"/>
        </w:pBdr>
        <w:jc w:val="center"/>
        <w:rPr>
          <w:sz w:val="20"/>
          <w:szCs w:val="20"/>
          <w:highlight w:val="lightGray"/>
        </w:rPr>
      </w:pPr>
    </w:p>
    <w:p w:rsidR="001075BA" w:rsidRDefault="001075BA" w:rsidP="00A779BB">
      <w:pPr>
        <w:pBdr>
          <w:top w:val="single" w:sz="4" w:space="1" w:color="auto"/>
          <w:left w:val="single" w:sz="4" w:space="4" w:color="auto"/>
          <w:bottom w:val="single" w:sz="4" w:space="1" w:color="auto"/>
          <w:right w:val="single" w:sz="4" w:space="4" w:color="auto"/>
        </w:pBdr>
      </w:pPr>
      <w:r>
        <w:t>Hello, my name is Shanda Easley. My daughter Helena has low vision</w:t>
      </w:r>
      <w:r w:rsidR="00EB65A3">
        <w:t xml:space="preserve"> and</w:t>
      </w:r>
      <w:r>
        <w:t xml:space="preserve"> did not know anyone else with a visual impairment. I wanted to start a parent group to </w:t>
      </w:r>
      <w:r w:rsidR="003D0A4F">
        <w:t>provide families and students with the chance to network and support each other.</w:t>
      </w:r>
      <w:r>
        <w:t xml:space="preserve"> Quarterly gatherings, email communication, </w:t>
      </w:r>
      <w:r w:rsidR="003D0A4F">
        <w:t>and</w:t>
      </w:r>
      <w:r>
        <w:t xml:space="preserve"> activities are facilitated. </w:t>
      </w:r>
      <w:r w:rsidR="003D0A4F">
        <w:t>The group continues to grow and</w:t>
      </w:r>
      <w:r w:rsidR="00BF1E64">
        <w:t xml:space="preserve"> </w:t>
      </w:r>
      <w:r>
        <w:t xml:space="preserve">enjoyed the apple picking event </w:t>
      </w:r>
      <w:r w:rsidR="003D0A4F">
        <w:t>held on</w:t>
      </w:r>
      <w:r>
        <w:t xml:space="preserve"> Oct. </w:t>
      </w:r>
      <w:r w:rsidR="00EF07A3">
        <w:t>7 in</w:t>
      </w:r>
      <w:r w:rsidR="00BF1E64">
        <w:t xml:space="preserve"> collaboration with NEC, the New England Consortium of Deafblind Projects. </w:t>
      </w:r>
      <w:hyperlink r:id="rId17" w:history="1">
        <w:r w:rsidR="00BF1E64" w:rsidRPr="009B434E">
          <w:rPr>
            <w:rStyle w:val="Hyperlink"/>
            <w:rFonts w:ascii="Arial" w:hAnsi="Arial" w:cs="Arial"/>
          </w:rPr>
          <w:t>http://www.nec4db.org/</w:t>
        </w:r>
      </w:hyperlink>
      <w:r w:rsidR="00BF1E64">
        <w:t xml:space="preserve"> </w:t>
      </w:r>
    </w:p>
    <w:p w:rsidR="001075BA" w:rsidRPr="0011548B" w:rsidRDefault="001075BA" w:rsidP="00A779BB">
      <w:pPr>
        <w:pBdr>
          <w:top w:val="single" w:sz="4" w:space="1" w:color="auto"/>
          <w:left w:val="single" w:sz="4" w:space="4" w:color="auto"/>
          <w:bottom w:val="single" w:sz="4" w:space="1" w:color="auto"/>
          <w:right w:val="single" w:sz="4" w:space="4" w:color="auto"/>
        </w:pBdr>
        <w:rPr>
          <w:sz w:val="20"/>
          <w:szCs w:val="20"/>
          <w:highlight w:val="lightGray"/>
        </w:rPr>
      </w:pPr>
    </w:p>
    <w:p w:rsidR="00497268" w:rsidRDefault="00EF07A3" w:rsidP="00A779BB">
      <w:pPr>
        <w:pBdr>
          <w:top w:val="single" w:sz="4" w:space="1" w:color="auto"/>
          <w:left w:val="single" w:sz="4" w:space="4" w:color="auto"/>
          <w:bottom w:val="single" w:sz="4" w:space="1" w:color="auto"/>
          <w:right w:val="single" w:sz="4" w:space="4" w:color="auto"/>
        </w:pBdr>
        <w:jc w:val="center"/>
      </w:pPr>
      <w:r>
        <w:t>Questions or</w:t>
      </w:r>
      <w:r w:rsidR="00DB3A36">
        <w:t xml:space="preserve"> I</w:t>
      </w:r>
      <w:r>
        <w:t>deas? Shanda can be reached at</w:t>
      </w:r>
      <w:r w:rsidR="0011548B" w:rsidRPr="0011548B">
        <w:t xml:space="preserve"> </w:t>
      </w:r>
      <w:hyperlink r:id="rId18" w:history="1">
        <w:r w:rsidR="0011548B" w:rsidRPr="0011548B">
          <w:rPr>
            <w:rStyle w:val="Hyperlink"/>
            <w:rFonts w:ascii="Arial" w:hAnsi="Arial" w:cs="Arial"/>
          </w:rPr>
          <w:t>NAPVICT@gmail.com</w:t>
        </w:r>
      </w:hyperlink>
      <w:r w:rsidR="0011548B" w:rsidRPr="0011548B">
        <w:t xml:space="preserve"> </w:t>
      </w:r>
    </w:p>
    <w:p w:rsidR="008C2D6B" w:rsidRDefault="008C2D6B" w:rsidP="008C2D6B">
      <w:pPr>
        <w:pBdr>
          <w:top w:val="single" w:sz="4" w:space="1" w:color="auto"/>
          <w:left w:val="single" w:sz="4" w:space="4" w:color="auto"/>
          <w:bottom w:val="single" w:sz="4" w:space="1" w:color="auto"/>
          <w:right w:val="single" w:sz="4" w:space="4" w:color="auto"/>
        </w:pBdr>
      </w:pPr>
    </w:p>
    <w:p w:rsidR="008C2D6B" w:rsidRDefault="008C2D6B" w:rsidP="0011548B">
      <w:pPr>
        <w:jc w:val="center"/>
      </w:pPr>
    </w:p>
    <w:p w:rsidR="008C2D6B" w:rsidRDefault="008C2D6B" w:rsidP="0011548B">
      <w:pPr>
        <w:jc w:val="center"/>
      </w:pPr>
      <w:r>
        <w:rPr>
          <w:noProof/>
        </w:rPr>
        <w:drawing>
          <wp:inline distT="0" distB="0" distL="0" distR="0">
            <wp:extent cx="5627441" cy="4419600"/>
            <wp:effectExtent l="0" t="0" r="0" b="0"/>
            <wp:docPr id="28" name="Picture 28" descr="Photograph of about fifteen people standing posed for a group picture behind several wheelbarrows and in front of rows of appl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unerL\Desktop\apple picking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938" cy="4421561"/>
                    </a:xfrm>
                    <a:prstGeom prst="rect">
                      <a:avLst/>
                    </a:prstGeom>
                    <a:noFill/>
                    <a:ln>
                      <a:noFill/>
                    </a:ln>
                  </pic:spPr>
                </pic:pic>
              </a:graphicData>
            </a:graphic>
          </wp:inline>
        </w:drawing>
      </w:r>
    </w:p>
    <w:p w:rsidR="008C2D6B" w:rsidRDefault="008C2D6B" w:rsidP="0011548B">
      <w:pPr>
        <w:jc w:val="center"/>
      </w:pPr>
    </w:p>
    <w:p w:rsidR="008C2D6B" w:rsidRDefault="008C2D6B" w:rsidP="0011548B">
      <w:pPr>
        <w:jc w:val="center"/>
      </w:pPr>
      <w:r>
        <w:t xml:space="preserve">Apple Picking at </w:t>
      </w:r>
      <w:r w:rsidR="00CF69F0">
        <w:t>Bishop’s</w:t>
      </w:r>
      <w:r w:rsidR="00483B46">
        <w:t xml:space="preserve"> </w:t>
      </w:r>
      <w:r w:rsidR="00CF69F0">
        <w:t>Orchard</w:t>
      </w:r>
    </w:p>
    <w:p w:rsidR="008C2D6B" w:rsidRDefault="008C2D6B" w:rsidP="0011548B">
      <w:pPr>
        <w:jc w:val="center"/>
      </w:pPr>
      <w:r>
        <w:rPr>
          <w:noProof/>
        </w:rPr>
        <w:drawing>
          <wp:inline distT="0" distB="0" distL="0" distR="0">
            <wp:extent cx="4057650" cy="3048000"/>
            <wp:effectExtent l="0" t="0" r="0" b="0"/>
            <wp:docPr id="301" name="Picture 301" descr="Photograph of two children standing at an outdoor table beneath a picnic shelter. They appear to be choosing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unerL\Desktop\parent group ph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650" cy="3048000"/>
                    </a:xfrm>
                    <a:prstGeom prst="rect">
                      <a:avLst/>
                    </a:prstGeom>
                    <a:noFill/>
                    <a:ln>
                      <a:noFill/>
                    </a:ln>
                  </pic:spPr>
                </pic:pic>
              </a:graphicData>
            </a:graphic>
          </wp:inline>
        </w:drawing>
      </w:r>
    </w:p>
    <w:p w:rsidR="00271884" w:rsidRDefault="00271884" w:rsidP="0011548B">
      <w:pPr>
        <w:jc w:val="center"/>
      </w:pPr>
    </w:p>
    <w:p w:rsidR="008C2D6B" w:rsidRDefault="00271884" w:rsidP="00271884">
      <w:pPr>
        <w:jc w:val="center"/>
      </w:pPr>
      <w:r>
        <w:t>Students enjoying CT NAPVI event</w:t>
      </w:r>
    </w:p>
    <w:p w:rsidR="008C2D6B" w:rsidRDefault="008C2D6B" w:rsidP="0011548B">
      <w:pPr>
        <w:jc w:val="center"/>
      </w:pPr>
    </w:p>
    <w:p w:rsidR="008C2D6B" w:rsidRDefault="008C2D6B" w:rsidP="008C2D6B">
      <w:pPr>
        <w:rPr>
          <w:noProof/>
        </w:rPr>
      </w:pPr>
      <w:r>
        <w:rPr>
          <w:noProof/>
        </w:rPr>
        <w:t xml:space="preserve">    </w:t>
      </w:r>
      <w:r>
        <w:rPr>
          <w:noProof/>
        </w:rPr>
        <w:drawing>
          <wp:inline distT="0" distB="0" distL="0" distR="0">
            <wp:extent cx="3048000" cy="4057650"/>
            <wp:effectExtent l="0" t="0" r="0" b="0"/>
            <wp:docPr id="299" name="Picture 299" descr="Photograph shows several adults and a child, each seated in a red car on wheels, which appears to be made from large plastic storage drums, laid sideways.  The cars are linked together and are being pulled like 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unerL\Desktop\apple picking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4057650"/>
                    </a:xfrm>
                    <a:prstGeom prst="rect">
                      <a:avLst/>
                    </a:prstGeom>
                    <a:noFill/>
                    <a:ln>
                      <a:noFill/>
                    </a:ln>
                  </pic:spPr>
                </pic:pic>
              </a:graphicData>
            </a:graphic>
          </wp:inline>
        </w:drawing>
      </w:r>
      <w:r>
        <w:rPr>
          <w:noProof/>
        </w:rPr>
        <w:t xml:space="preserve">        </w:t>
      </w:r>
      <w:r>
        <w:rPr>
          <w:noProof/>
        </w:rPr>
        <w:drawing>
          <wp:inline distT="0" distB="0" distL="0" distR="0" wp14:anchorId="1DDC128F" wp14:editId="1EC0B7CA">
            <wp:extent cx="3048000" cy="4057650"/>
            <wp:effectExtent l="0" t="0" r="0" b="0"/>
            <wp:docPr id="300" name="Picture 300" descr="About fifteen people seated and standing posed on hay b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unerL\Desktop\apple picking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4057650"/>
                    </a:xfrm>
                    <a:prstGeom prst="rect">
                      <a:avLst/>
                    </a:prstGeom>
                    <a:noFill/>
                    <a:ln>
                      <a:noFill/>
                    </a:ln>
                  </pic:spPr>
                </pic:pic>
              </a:graphicData>
            </a:graphic>
          </wp:inline>
        </w:drawing>
      </w:r>
    </w:p>
    <w:p w:rsidR="008C2D6B" w:rsidRDefault="008C2D6B" w:rsidP="0011548B">
      <w:pPr>
        <w:jc w:val="center"/>
      </w:pPr>
    </w:p>
    <w:p w:rsidR="00101CA6" w:rsidRDefault="008A4606" w:rsidP="0011548B">
      <w:pPr>
        <w:jc w:val="center"/>
      </w:pPr>
      <w:r>
        <w:t xml:space="preserve"> </w:t>
      </w:r>
      <w:r w:rsidR="00271884">
        <w:t>More Photos for NEC/CT NAPVI Apple Picking</w:t>
      </w:r>
    </w:p>
    <w:p w:rsidR="000078F1" w:rsidRDefault="008A4606" w:rsidP="008A4606">
      <w:r>
        <w:rPr>
          <w:noProof/>
        </w:rPr>
        <mc:AlternateContent>
          <mc:Choice Requires="wps">
            <w:drawing>
              <wp:anchor distT="0" distB="0" distL="114300" distR="114300" simplePos="0" relativeHeight="251662336" behindDoc="0" locked="0" layoutInCell="1" allowOverlap="1" wp14:anchorId="29590B06" wp14:editId="5808A5C4">
                <wp:simplePos x="0" y="0"/>
                <wp:positionH relativeFrom="column">
                  <wp:posOffset>2285365</wp:posOffset>
                </wp:positionH>
                <wp:positionV relativeFrom="paragraph">
                  <wp:posOffset>-8255</wp:posOffset>
                </wp:positionV>
                <wp:extent cx="4696460" cy="567055"/>
                <wp:effectExtent l="0" t="0" r="27940" b="23495"/>
                <wp:wrapNone/>
                <wp:docPr id="3" name="Text Box 3"/>
                <wp:cNvGraphicFramePr/>
                <a:graphic xmlns:a="http://schemas.openxmlformats.org/drawingml/2006/main">
                  <a:graphicData uri="http://schemas.microsoft.com/office/word/2010/wordprocessingShape">
                    <wps:wsp>
                      <wps:cNvSpPr txBox="1"/>
                      <wps:spPr>
                        <a:xfrm>
                          <a:off x="0" y="0"/>
                          <a:ext cx="4696460" cy="567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4606" w:rsidRPr="002732FE" w:rsidRDefault="008A4606" w:rsidP="002732FE">
                            <w:pPr>
                              <w:jc w:val="center"/>
                              <w:rPr>
                                <w:u w:val="single"/>
                              </w:rPr>
                            </w:pPr>
                            <w:r w:rsidRPr="002732FE">
                              <w:rPr>
                                <w:u w:val="single"/>
                              </w:rPr>
                              <w:t>GARDE ARTS CENTER ELEMENTARY</w:t>
                            </w:r>
                          </w:p>
                          <w:p w:rsidR="008A4606" w:rsidRDefault="008A4606" w:rsidP="002732FE">
                            <w:pPr>
                              <w:jc w:val="center"/>
                            </w:pPr>
                            <w:r w:rsidRPr="002732FE">
                              <w:rPr>
                                <w:u w:val="single"/>
                              </w:rPr>
                              <w:t>FIELD DAY</w:t>
                            </w:r>
                            <w:r w:rsidR="001F7F3D">
                              <w:t xml:space="preserve">    </w:t>
                            </w:r>
                            <w:proofErr w:type="gramStart"/>
                            <w:r w:rsidR="001F7F3D">
                              <w:t>B</w:t>
                            </w:r>
                            <w:r>
                              <w:t>y</w:t>
                            </w:r>
                            <w:proofErr w:type="gramEnd"/>
                            <w:r>
                              <w:t xml:space="preserve"> Beth </w:t>
                            </w:r>
                            <w:r w:rsidRPr="009A1428">
                              <w:t>B</w:t>
                            </w:r>
                            <w:r w:rsidR="009A1428" w:rsidRPr="009A1428">
                              <w:t>orysewicz</w:t>
                            </w:r>
                          </w:p>
                          <w:p w:rsidR="008A4606" w:rsidRDefault="008A4606">
                            <w:r>
                              <w:t xml:space="preserve">                                      By, Beth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79.95pt;margin-top:-.65pt;width:369.8pt;height:4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" fillcolor="white [3201]" strokeweight=".5pt">
                <v:textbox>
                  <w:txbxContent>
                    <w:p w:rsidR="008A4606" w:rsidRPr="002732FE" w:rsidRDefault="008A4606" w:rsidP="002732FE">
                      <w:pPr>
                        <w:jc w:val="center"/>
                        <w:rPr>
                          <w:u w:val="single"/>
                        </w:rPr>
                      </w:pPr>
                      <w:r w:rsidRPr="002732FE">
                        <w:rPr>
                          <w:u w:val="single"/>
                        </w:rPr>
                        <w:t>GARDE ARTS CENTER ELEMENTARY</w:t>
                      </w:r>
                    </w:p>
                    <w:p w:rsidR="008A4606" w:rsidRDefault="008A4606" w:rsidP="002732FE">
                      <w:pPr>
                        <w:jc w:val="center"/>
                      </w:pPr>
                      <w:r w:rsidRPr="002732FE">
                        <w:rPr>
                          <w:u w:val="single"/>
                        </w:rPr>
                        <w:t>FIELD DAY</w:t>
                      </w:r>
                      <w:r w:rsidR="001F7F3D">
                        <w:t xml:space="preserve">    </w:t>
                      </w:r>
                      <w:proofErr w:type="gramStart"/>
                      <w:r w:rsidR="001F7F3D">
                        <w:t>B</w:t>
                      </w:r>
                      <w:r>
                        <w:t>y</w:t>
                      </w:r>
                      <w:proofErr w:type="gramEnd"/>
                      <w:r>
                        <w:t xml:space="preserve"> Beth </w:t>
                      </w:r>
                      <w:r w:rsidRPr="009A1428">
                        <w:t>B</w:t>
                      </w:r>
                      <w:r w:rsidR="009A1428" w:rsidRPr="009A1428">
                        <w:t>orysewicz</w:t>
                      </w:r>
                    </w:p>
                    <w:p w:rsidR="008A4606" w:rsidRDefault="008A4606">
                      <w:r>
                        <w:t xml:space="preserve">                                      By, Beth</w:t>
                      </w:r>
                    </w:p>
                  </w:txbxContent>
                </v:textbox>
              </v:shape>
            </w:pict>
          </mc:Fallback>
        </mc:AlternateContent>
      </w:r>
      <w:r>
        <w:rPr>
          <w:noProof/>
        </w:rPr>
        <w:drawing>
          <wp:inline distT="0" distB="0" distL="0" distR="0" wp14:anchorId="7DD624F7" wp14:editId="1B551025">
            <wp:extent cx="2084679" cy="961697"/>
            <wp:effectExtent l="0" t="0" r="0" b="0"/>
            <wp:docPr id="2" name="Picture 2" descr="Illustration of two masks side by side.  One mask is a happy face and one is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Theatre Masks - Clipart libr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1889" cy="965023"/>
                    </a:xfrm>
                    <a:prstGeom prst="rect">
                      <a:avLst/>
                    </a:prstGeom>
                    <a:noFill/>
                    <a:ln>
                      <a:noFill/>
                    </a:ln>
                  </pic:spPr>
                </pic:pic>
              </a:graphicData>
            </a:graphic>
          </wp:inline>
        </w:drawing>
      </w:r>
      <w:r>
        <w:rPr>
          <w:caps/>
          <w:u w:val="single"/>
        </w:rPr>
        <w:t xml:space="preserve"> </w:t>
      </w:r>
    </w:p>
    <w:p w:rsidR="0084057D" w:rsidRPr="0084057D" w:rsidRDefault="0084057D" w:rsidP="000078F1">
      <w:pPr>
        <w:jc w:val="center"/>
      </w:pPr>
    </w:p>
    <w:p w:rsidR="008B2555" w:rsidRPr="00B158F0" w:rsidRDefault="0084057D" w:rsidP="00271CCE">
      <w:r w:rsidRPr="00B158F0">
        <w:t>On June 6</w:t>
      </w:r>
      <w:r w:rsidR="00E105A7">
        <w:t>,</w:t>
      </w:r>
      <w:r w:rsidR="00271CCE" w:rsidRPr="00B158F0">
        <w:t xml:space="preserve"> 15 students in grades K-4 </w:t>
      </w:r>
      <w:r w:rsidRPr="00B158F0">
        <w:t xml:space="preserve">went on an adventure to the Garde Arts Center in New London. </w:t>
      </w:r>
      <w:r w:rsidR="00271CCE" w:rsidRPr="00B158F0">
        <w:t xml:space="preserve">The theater </w:t>
      </w:r>
      <w:r w:rsidRPr="00B158F0">
        <w:t>gave us the</w:t>
      </w:r>
      <w:r w:rsidR="00271CCE" w:rsidRPr="00B158F0">
        <w:t xml:space="preserve"> VIP</w:t>
      </w:r>
      <w:r w:rsidRPr="00B158F0">
        <w:t xml:space="preserve"> treatment</w:t>
      </w:r>
      <w:r w:rsidR="00271CCE" w:rsidRPr="00B158F0">
        <w:t xml:space="preserve"> and reserved a space for our group directly in front of the stage</w:t>
      </w:r>
      <w:r w:rsidRPr="00B158F0">
        <w:t xml:space="preserve">. </w:t>
      </w:r>
    </w:p>
    <w:p w:rsidR="008B2555" w:rsidRPr="00B158F0" w:rsidRDefault="008B2555" w:rsidP="00271CCE"/>
    <w:p w:rsidR="00271CCE" w:rsidRPr="00B158F0" w:rsidRDefault="0084057D" w:rsidP="00271CCE">
      <w:r w:rsidRPr="00B158F0">
        <w:t>A</w:t>
      </w:r>
      <w:r w:rsidR="00271CCE" w:rsidRPr="00B158F0">
        <w:t xml:space="preserve"> banquet length table</w:t>
      </w:r>
      <w:r w:rsidRPr="00B158F0">
        <w:t xml:space="preserve"> was provided </w:t>
      </w:r>
      <w:r w:rsidR="00271CCE" w:rsidRPr="00B158F0">
        <w:t xml:space="preserve">to set up </w:t>
      </w:r>
      <w:r w:rsidRPr="00B158F0">
        <w:t xml:space="preserve">portable distance viewers for use by students with low vision. These </w:t>
      </w:r>
      <w:r w:rsidRPr="00B158F0">
        <w:rPr>
          <w:i/>
        </w:rPr>
        <w:t>Visio Books</w:t>
      </w:r>
      <w:r w:rsidRPr="00B158F0">
        <w:t xml:space="preserve"> allowed our students to see the stage, actors, and performance. Students with no vision were able to enjoy the performance through the use of headsets and </w:t>
      </w:r>
      <w:r w:rsidRPr="00B158F0">
        <w:rPr>
          <w:i/>
        </w:rPr>
        <w:t>audio description</w:t>
      </w:r>
      <w:r w:rsidR="008B2555" w:rsidRPr="00B158F0">
        <w:rPr>
          <w:i/>
        </w:rPr>
        <w:t>.</w:t>
      </w:r>
      <w:r w:rsidR="008B2555" w:rsidRPr="00B158F0">
        <w:t xml:space="preserve"> A BESB TVI narrated the performance via a mic</w:t>
      </w:r>
      <w:r w:rsidR="00EF07A3">
        <w:t>rophone</w:t>
      </w:r>
      <w:r w:rsidR="008B2555" w:rsidRPr="00B158F0">
        <w:t xml:space="preserve"> connected to the headphones. Detailed descriptions of all non-verbal gestures on stage were provided so students did not miss out on any visual cues needed to understand the story line.</w:t>
      </w:r>
    </w:p>
    <w:p w:rsidR="008B2555" w:rsidRPr="00B158F0" w:rsidRDefault="008B2555" w:rsidP="00271CCE"/>
    <w:p w:rsidR="003C08B7" w:rsidRDefault="00271CCE" w:rsidP="00D72123">
      <w:r w:rsidRPr="00B158F0">
        <w:t xml:space="preserve">The Garde Arts Theatre </w:t>
      </w:r>
      <w:r w:rsidR="008B2555" w:rsidRPr="00B158F0">
        <w:t>arranged</w:t>
      </w:r>
      <w:r w:rsidRPr="00B158F0">
        <w:t xml:space="preserve"> a meet and greet with the actors following the performance </w:t>
      </w:r>
      <w:r w:rsidR="008B2555" w:rsidRPr="00B158F0">
        <w:t>to provide hands-on exploration of costumes and</w:t>
      </w:r>
      <w:r w:rsidR="00B158F0" w:rsidRPr="00B158F0">
        <w:t xml:space="preserve"> the chance</w:t>
      </w:r>
      <w:r w:rsidR="008B2555" w:rsidRPr="00B158F0">
        <w:t xml:space="preserve"> to speak</w:t>
      </w:r>
      <w:r w:rsidR="00B158F0" w:rsidRPr="00B158F0">
        <w:t xml:space="preserve"> directly with the actors.</w:t>
      </w:r>
      <w:r w:rsidRPr="00B158F0">
        <w:t xml:space="preserve"> </w:t>
      </w:r>
      <w:r w:rsidR="00B158F0" w:rsidRPr="00B158F0">
        <w:t>Both the actors and students enjoyed their time together learning from each other.</w:t>
      </w:r>
    </w:p>
    <w:p w:rsidR="003C08B7" w:rsidRDefault="003C08B7" w:rsidP="00AE2560">
      <w:pPr>
        <w:pStyle w:val="NormalWeb"/>
        <w:spacing w:before="0" w:beforeAutospacing="0" w:after="0" w:afterAutospacing="0"/>
        <w:ind w:firstLine="720"/>
        <w:jc w:val="center"/>
      </w:pPr>
    </w:p>
    <w:p w:rsidR="003C08B7" w:rsidRDefault="00D72123" w:rsidP="003C08B7">
      <w:pPr>
        <w:pStyle w:val="NormalWeb"/>
        <w:spacing w:before="0" w:beforeAutospacing="0" w:after="0" w:afterAutospacing="0"/>
        <w:rPr>
          <w:noProof/>
          <w:color w:val="0000FF"/>
        </w:rPr>
      </w:pPr>
      <w:r>
        <w:rPr>
          <w:noProof/>
          <w:color w:val="0000FF"/>
        </w:rPr>
        <w:t xml:space="preserve">                                                          </w:t>
      </w:r>
      <w:r>
        <w:rPr>
          <w:noProof/>
          <w:color w:val="0000FF"/>
        </w:rPr>
        <w:drawing>
          <wp:inline distT="0" distB="0" distL="0" distR="0">
            <wp:extent cx="1864370" cy="2808529"/>
            <wp:effectExtent l="0" t="0" r="2540" b="0"/>
            <wp:docPr id="303" name="Picture 303" descr="Cover art from the book, Charlotte's Web. Shows a young girl  holding a pig in her arms with a goose and a sheep next to them.  They all appear to be listening intently to a tiny spider hanging from a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s web.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9046" cy="2815572"/>
                    </a:xfrm>
                    <a:prstGeom prst="rect">
                      <a:avLst/>
                    </a:prstGeom>
                  </pic:spPr>
                </pic:pic>
              </a:graphicData>
            </a:graphic>
          </wp:inline>
        </w:drawing>
      </w:r>
    </w:p>
    <w:p w:rsidR="00AE2560" w:rsidRPr="005252CE" w:rsidRDefault="000522F5" w:rsidP="00AE2560">
      <w:pPr>
        <w:pStyle w:val="NormalWeb"/>
        <w:spacing w:before="0" w:beforeAutospacing="0" w:after="0" w:afterAutospacing="0"/>
        <w:ind w:firstLine="720"/>
        <w:jc w:val="center"/>
        <w:rPr>
          <w:rFonts w:ascii="Arial" w:hAnsi="Arial" w:cs="Arial"/>
          <w:b/>
          <w:i/>
          <w:color w:val="000000"/>
          <w:sz w:val="40"/>
          <w:szCs w:val="40"/>
          <w:u w:val="single"/>
        </w:rPr>
      </w:pPr>
      <w:r>
        <w:br w:type="page"/>
      </w:r>
      <w:r w:rsidR="00AE2560" w:rsidRPr="005252CE">
        <w:rPr>
          <w:rFonts w:ascii="Arial" w:hAnsi="Arial" w:cs="Arial"/>
          <w:b/>
          <w:i/>
          <w:color w:val="000000"/>
          <w:sz w:val="40"/>
          <w:szCs w:val="40"/>
          <w:u w:val="single"/>
        </w:rPr>
        <w:t xml:space="preserve">How Visual Impairment </w:t>
      </w:r>
    </w:p>
    <w:p w:rsidR="00AE2560" w:rsidRPr="005252CE" w:rsidRDefault="000A18DE" w:rsidP="00AE2560">
      <w:pPr>
        <w:pStyle w:val="NormalWeb"/>
        <w:spacing w:before="0" w:beforeAutospacing="0" w:after="0" w:afterAutospacing="0"/>
        <w:ind w:firstLine="720"/>
        <w:jc w:val="center"/>
        <w:rPr>
          <w:rFonts w:ascii="Arial" w:hAnsi="Arial" w:cs="Arial"/>
          <w:b/>
          <w:i/>
          <w:color w:val="000000"/>
          <w:sz w:val="20"/>
          <w:szCs w:val="20"/>
          <w:u w:val="single"/>
        </w:rPr>
      </w:pPr>
      <w:r>
        <w:rPr>
          <w:rFonts w:ascii="Arial" w:hAnsi="Arial" w:cs="Arial"/>
          <w:b/>
          <w:i/>
          <w:noProof/>
          <w:color w:val="000000"/>
          <w:sz w:val="32"/>
          <w:szCs w:val="32"/>
        </w:rPr>
        <mc:AlternateContent>
          <mc:Choice Requires="wps">
            <w:drawing>
              <wp:anchor distT="0" distB="0" distL="114300" distR="114300" simplePos="0" relativeHeight="251665408" behindDoc="0" locked="0" layoutInCell="1" allowOverlap="1" wp14:anchorId="526937C2" wp14:editId="298CF075">
                <wp:simplePos x="0" y="0"/>
                <wp:positionH relativeFrom="column">
                  <wp:posOffset>-285750</wp:posOffset>
                </wp:positionH>
                <wp:positionV relativeFrom="paragraph">
                  <wp:posOffset>-587375</wp:posOffset>
                </wp:positionV>
                <wp:extent cx="7343775" cy="9715500"/>
                <wp:effectExtent l="19050" t="19050" r="28575" b="19050"/>
                <wp:wrapNone/>
                <wp:docPr id="297" name="Rectangle 297"/>
                <wp:cNvGraphicFramePr/>
                <a:graphic xmlns:a="http://schemas.openxmlformats.org/drawingml/2006/main">
                  <a:graphicData uri="http://schemas.microsoft.com/office/word/2010/wordprocessingShape">
                    <wps:wsp>
                      <wps:cNvSpPr/>
                      <wps:spPr>
                        <a:xfrm>
                          <a:off x="0" y="0"/>
                          <a:ext cx="7343775" cy="9715500"/>
                        </a:xfrm>
                        <a:prstGeom prst="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26" style="position:absolute;margin-left:-22.5pt;margin-top:-46.25pt;width:578.2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" filled="f" strokecolor="#365f91 [2404]" strokeweight="3pt"/>
            </w:pict>
          </mc:Fallback>
        </mc:AlternateContent>
      </w:r>
      <w:r w:rsidR="00AE2560" w:rsidRPr="005252CE">
        <w:rPr>
          <w:rFonts w:ascii="Arial" w:hAnsi="Arial" w:cs="Arial"/>
          <w:b/>
          <w:i/>
          <w:color w:val="000000"/>
          <w:sz w:val="40"/>
          <w:szCs w:val="40"/>
          <w:u w:val="single"/>
        </w:rPr>
        <w:t>Has Changed the Way I Think</w:t>
      </w:r>
    </w:p>
    <w:p w:rsidR="00AE2560" w:rsidRPr="00C73DE3" w:rsidRDefault="00AE2560" w:rsidP="00AE2560">
      <w:pPr>
        <w:pStyle w:val="NormalWeb"/>
        <w:spacing w:before="0" w:beforeAutospacing="0" w:after="0" w:afterAutospacing="0"/>
        <w:ind w:firstLine="720"/>
        <w:jc w:val="center"/>
        <w:rPr>
          <w:rFonts w:ascii="Arial" w:hAnsi="Arial" w:cs="Arial"/>
          <w:b/>
          <w:color w:val="000000"/>
          <w:sz w:val="20"/>
          <w:szCs w:val="20"/>
        </w:rPr>
      </w:pPr>
    </w:p>
    <w:p w:rsidR="00AE2560" w:rsidRPr="00ED6955" w:rsidRDefault="00AE2560" w:rsidP="00AE2560">
      <w:pPr>
        <w:pStyle w:val="NormalWeb"/>
        <w:spacing w:before="0" w:beforeAutospacing="0" w:after="0" w:afterAutospacing="0"/>
        <w:ind w:firstLine="720"/>
        <w:jc w:val="center"/>
        <w:rPr>
          <w:rFonts w:ascii="Arial" w:hAnsi="Arial" w:cs="Arial"/>
          <w:b/>
          <w:color w:val="000000"/>
          <w:sz w:val="32"/>
          <w:szCs w:val="32"/>
        </w:rPr>
      </w:pPr>
      <w:r>
        <w:rPr>
          <w:rFonts w:ascii="Arial" w:hAnsi="Arial" w:cs="Arial"/>
          <w:b/>
          <w:color w:val="000000"/>
          <w:sz w:val="32"/>
          <w:szCs w:val="32"/>
        </w:rPr>
        <w:t xml:space="preserve">Ian is an eleventh grade student at Avon High School.  </w:t>
      </w:r>
      <w:r w:rsidR="000163FC">
        <w:rPr>
          <w:rFonts w:ascii="Arial" w:hAnsi="Arial" w:cs="Arial"/>
          <w:b/>
          <w:color w:val="000000"/>
          <w:sz w:val="32"/>
          <w:szCs w:val="32"/>
        </w:rPr>
        <w:t xml:space="preserve">                            </w:t>
      </w:r>
      <w:r>
        <w:rPr>
          <w:rFonts w:ascii="Arial" w:hAnsi="Arial" w:cs="Arial"/>
          <w:b/>
          <w:color w:val="000000"/>
          <w:sz w:val="32"/>
          <w:szCs w:val="32"/>
        </w:rPr>
        <w:t>We thank him for sharing his perspective.</w:t>
      </w:r>
    </w:p>
    <w:p w:rsidR="00AE2560" w:rsidRPr="00767030" w:rsidRDefault="00AE2560" w:rsidP="00AE2560">
      <w:pPr>
        <w:pStyle w:val="NormalWeb"/>
        <w:spacing w:before="0" w:beforeAutospacing="0" w:after="0" w:afterAutospacing="0"/>
        <w:rPr>
          <w:rFonts w:ascii="Arial" w:hAnsi="Arial" w:cs="Arial"/>
          <w:b/>
          <w:i/>
          <w:color w:val="000000"/>
          <w:sz w:val="32"/>
          <w:szCs w:val="32"/>
        </w:rPr>
      </w:pPr>
    </w:p>
    <w:p w:rsidR="00AE2560" w:rsidRPr="00767030" w:rsidRDefault="00AE2560" w:rsidP="00AE2560">
      <w:pPr>
        <w:pStyle w:val="NormalWeb"/>
        <w:spacing w:before="0" w:beforeAutospacing="0" w:after="0" w:afterAutospacing="0"/>
        <w:rPr>
          <w:rFonts w:ascii="Arial" w:hAnsi="Arial" w:cs="Arial"/>
          <w:b/>
          <w:i/>
          <w:color w:val="000000"/>
          <w:sz w:val="32"/>
          <w:szCs w:val="32"/>
        </w:rPr>
      </w:pPr>
      <w:r w:rsidRPr="00767030">
        <w:rPr>
          <w:rFonts w:ascii="Arial" w:hAnsi="Arial" w:cs="Arial"/>
          <w:b/>
          <w:i/>
          <w:color w:val="000000"/>
          <w:sz w:val="32"/>
          <w:szCs w:val="32"/>
        </w:rPr>
        <w:t>A lot can be learned from a person by asking them what they see and this extends far beyond the visually impaired. In the early months of 2017 it seemed as though reality itself was slipping away from me as my vision rapidly deteriorated. Fear of this overcame my life. Over time, this mountain range of discomfort was eroded, leaving who I am now to observe and learn from the experience. I am Ian Albreski, I have Leber’s Hereditary Optic Neuropathy and am visually impaired as a result.</w:t>
      </w:r>
    </w:p>
    <w:p w:rsidR="00AE2560" w:rsidRPr="00767030" w:rsidRDefault="00AE2560" w:rsidP="00AE2560">
      <w:pPr>
        <w:pStyle w:val="NormalWeb"/>
        <w:spacing w:before="0" w:beforeAutospacing="0" w:after="0" w:afterAutospacing="0"/>
        <w:rPr>
          <w:rFonts w:ascii="Arial" w:hAnsi="Arial" w:cs="Arial"/>
          <w:b/>
          <w:i/>
          <w:color w:val="000000"/>
          <w:sz w:val="32"/>
          <w:szCs w:val="32"/>
        </w:rPr>
      </w:pPr>
    </w:p>
    <w:p w:rsidR="00AE2560" w:rsidRDefault="00AE2560" w:rsidP="00AE2560">
      <w:pPr>
        <w:pStyle w:val="NormalWeb"/>
        <w:spacing w:before="0" w:beforeAutospacing="0" w:after="0" w:afterAutospacing="0"/>
        <w:rPr>
          <w:rFonts w:ascii="Arial" w:hAnsi="Arial" w:cs="Arial"/>
          <w:b/>
          <w:i/>
          <w:color w:val="000000"/>
          <w:sz w:val="32"/>
          <w:szCs w:val="32"/>
        </w:rPr>
      </w:pPr>
      <w:r w:rsidRPr="00767030">
        <w:rPr>
          <w:rFonts w:ascii="Arial" w:hAnsi="Arial" w:cs="Arial"/>
          <w:b/>
          <w:i/>
          <w:color w:val="000000"/>
          <w:sz w:val="32"/>
          <w:szCs w:val="32"/>
        </w:rPr>
        <w:t xml:space="preserve">By going blind I have been forced to explain to the people who I saw every day these new circumstances in my life. I became a novelty to some and was asked many questions, although I want to focus on a question that I have grown quite fond of: “What do you see?” This is rarely a well thought-out question, but it can produce well thought-out answers. There is not an easy answer to this question for someone with my condition. Imagine the most beautiful picture, remove the detail, and blend all the colors in the focal point until the vibrancy of the scene has drifted into periphery.  That is the world as I see it: potentially perfect in every way, existing beyond my reach. But in this response I attempt to avoid any indication that I suffer or have lost. The simple question of what a person sees can contain anything from the literal to a glimpse of a world view. Often times our beliefs show </w:t>
      </w:r>
      <w:r w:rsidR="00E43EC1" w:rsidRPr="00767030">
        <w:rPr>
          <w:rFonts w:ascii="Arial" w:hAnsi="Arial" w:cs="Arial"/>
          <w:b/>
          <w:i/>
          <w:color w:val="000000"/>
          <w:sz w:val="32"/>
          <w:szCs w:val="32"/>
        </w:rPr>
        <w:t>them</w:t>
      </w:r>
      <w:r w:rsidRPr="00767030">
        <w:rPr>
          <w:rFonts w:ascii="Arial" w:hAnsi="Arial" w:cs="Arial"/>
          <w:b/>
          <w:i/>
          <w:color w:val="000000"/>
          <w:sz w:val="32"/>
          <w:szCs w:val="32"/>
        </w:rPr>
        <w:t xml:space="preserve"> by what we choose to see and how we ch</w:t>
      </w:r>
      <w:r>
        <w:rPr>
          <w:rFonts w:ascii="Arial" w:hAnsi="Arial" w:cs="Arial"/>
          <w:b/>
          <w:i/>
          <w:color w:val="000000"/>
          <w:sz w:val="32"/>
          <w:szCs w:val="32"/>
        </w:rPr>
        <w:t>oose to see it. I always try to</w:t>
      </w:r>
      <w:r w:rsidRPr="00767030">
        <w:rPr>
          <w:rFonts w:ascii="Arial" w:hAnsi="Arial" w:cs="Arial"/>
          <w:b/>
          <w:i/>
          <w:color w:val="000000"/>
          <w:sz w:val="32"/>
          <w:szCs w:val="32"/>
        </w:rPr>
        <w:t xml:space="preserve"> </w:t>
      </w:r>
      <w:r>
        <w:rPr>
          <w:rFonts w:ascii="Arial" w:hAnsi="Arial" w:cs="Arial"/>
          <w:b/>
          <w:i/>
          <w:color w:val="000000"/>
          <w:sz w:val="32"/>
          <w:szCs w:val="32"/>
        </w:rPr>
        <w:t>see as much as I physically can. Despite this,</w:t>
      </w:r>
      <w:r w:rsidRPr="00767030">
        <w:rPr>
          <w:rFonts w:ascii="Arial" w:hAnsi="Arial" w:cs="Arial"/>
          <w:b/>
          <w:i/>
          <w:color w:val="000000"/>
          <w:sz w:val="32"/>
          <w:szCs w:val="32"/>
        </w:rPr>
        <w:t xml:space="preserve"> being visually impaired,</w:t>
      </w:r>
      <w:r>
        <w:rPr>
          <w:rFonts w:ascii="Arial" w:hAnsi="Arial" w:cs="Arial"/>
          <w:b/>
          <w:i/>
          <w:color w:val="000000"/>
          <w:sz w:val="32"/>
          <w:szCs w:val="32"/>
        </w:rPr>
        <w:t xml:space="preserve"> </w:t>
      </w:r>
      <w:r w:rsidRPr="00767030">
        <w:rPr>
          <w:rFonts w:ascii="Arial" w:hAnsi="Arial" w:cs="Arial"/>
          <w:b/>
          <w:i/>
          <w:color w:val="000000"/>
          <w:sz w:val="32"/>
          <w:szCs w:val="32"/>
        </w:rPr>
        <w:t>I think it important to see through intellectual means that also stimulate how the wor</w:t>
      </w:r>
      <w:r>
        <w:rPr>
          <w:rFonts w:ascii="Arial" w:hAnsi="Arial" w:cs="Arial"/>
          <w:b/>
          <w:i/>
          <w:color w:val="000000"/>
          <w:sz w:val="32"/>
          <w:szCs w:val="32"/>
        </w:rPr>
        <w:t xml:space="preserve">ld is viewed. </w:t>
      </w:r>
    </w:p>
    <w:p w:rsidR="00AE2560" w:rsidRPr="00767030" w:rsidRDefault="00AE2560" w:rsidP="00AE2560">
      <w:pPr>
        <w:pStyle w:val="NormalWeb"/>
        <w:spacing w:before="0" w:beforeAutospacing="0" w:after="0" w:afterAutospacing="0"/>
        <w:rPr>
          <w:rFonts w:ascii="Arial" w:hAnsi="Arial" w:cs="Arial"/>
          <w:b/>
          <w:i/>
          <w:color w:val="000000"/>
          <w:sz w:val="32"/>
          <w:szCs w:val="32"/>
        </w:rPr>
      </w:pPr>
    </w:p>
    <w:p w:rsidR="00AE2560" w:rsidRPr="00767030" w:rsidRDefault="00AE2560" w:rsidP="00AE2560">
      <w:pPr>
        <w:pStyle w:val="NormalWeb"/>
        <w:spacing w:before="0" w:beforeAutospacing="0" w:after="0" w:afterAutospacing="0"/>
        <w:rPr>
          <w:rFonts w:ascii="Arial" w:hAnsi="Arial" w:cs="Arial"/>
          <w:b/>
          <w:i/>
          <w:sz w:val="32"/>
          <w:szCs w:val="32"/>
        </w:rPr>
      </w:pPr>
      <w:r w:rsidRPr="00767030">
        <w:rPr>
          <w:rFonts w:ascii="Arial" w:hAnsi="Arial" w:cs="Arial"/>
          <w:b/>
          <w:i/>
          <w:color w:val="000000"/>
          <w:sz w:val="32"/>
          <w:szCs w:val="32"/>
        </w:rPr>
        <w:t>Every pe</w:t>
      </w:r>
      <w:r>
        <w:rPr>
          <w:rFonts w:ascii="Arial" w:hAnsi="Arial" w:cs="Arial"/>
          <w:b/>
          <w:i/>
          <w:color w:val="000000"/>
          <w:sz w:val="32"/>
          <w:szCs w:val="32"/>
        </w:rPr>
        <w:t xml:space="preserve">rson sees the world through a </w:t>
      </w:r>
      <w:r w:rsidRPr="00767030">
        <w:rPr>
          <w:rFonts w:ascii="Arial" w:hAnsi="Arial" w:cs="Arial"/>
          <w:b/>
          <w:i/>
          <w:color w:val="000000"/>
          <w:sz w:val="32"/>
          <w:szCs w:val="32"/>
        </w:rPr>
        <w:t xml:space="preserve">lens of their creation, with every bit of life experience changing what it is in front of them. The separation I have had with the seeing world in the past year has not pushed me further from the world as a whole. Visual impairments </w:t>
      </w:r>
      <w:r>
        <w:rPr>
          <w:rFonts w:ascii="Arial" w:hAnsi="Arial" w:cs="Arial"/>
          <w:b/>
          <w:i/>
          <w:color w:val="000000"/>
          <w:sz w:val="32"/>
          <w:szCs w:val="32"/>
        </w:rPr>
        <w:t xml:space="preserve">prompt </w:t>
      </w:r>
      <w:r w:rsidR="00EB1857">
        <w:rPr>
          <w:rFonts w:ascii="Arial" w:hAnsi="Arial" w:cs="Arial"/>
          <w:b/>
          <w:i/>
          <w:color w:val="000000"/>
          <w:sz w:val="32"/>
          <w:szCs w:val="32"/>
        </w:rPr>
        <w:t>change</w:t>
      </w:r>
      <w:r w:rsidR="00EB1857" w:rsidRPr="00767030">
        <w:rPr>
          <w:rFonts w:ascii="Arial" w:hAnsi="Arial" w:cs="Arial"/>
          <w:b/>
          <w:i/>
          <w:color w:val="000000"/>
          <w:sz w:val="32"/>
          <w:szCs w:val="32"/>
        </w:rPr>
        <w:t>,</w:t>
      </w:r>
      <w:r w:rsidRPr="00767030">
        <w:rPr>
          <w:rFonts w:ascii="Arial" w:hAnsi="Arial" w:cs="Arial"/>
          <w:b/>
          <w:i/>
          <w:color w:val="000000"/>
          <w:sz w:val="32"/>
          <w:szCs w:val="32"/>
        </w:rPr>
        <w:t xml:space="preserve"> but what you see is not the world. This is because change, on a personal level, is never universal. </w:t>
      </w:r>
    </w:p>
    <w:p w:rsidR="00E35E30" w:rsidRDefault="00E35E30" w:rsidP="0097717E">
      <w:pPr>
        <w:jc w:val="center"/>
        <w:rPr>
          <w:u w:val="single"/>
        </w:rPr>
      </w:pPr>
      <w:r>
        <w:rPr>
          <w:u w:val="single"/>
        </w:rPr>
        <w:t xml:space="preserve">A SURVEY FROM OUR FRIENDS IN THE </w:t>
      </w:r>
      <w:r w:rsidR="000A2865">
        <w:rPr>
          <w:u w:val="single"/>
        </w:rPr>
        <w:t>DORS-</w:t>
      </w:r>
      <w:r>
        <w:rPr>
          <w:u w:val="single"/>
        </w:rPr>
        <w:t>BESB</w:t>
      </w:r>
    </w:p>
    <w:p w:rsidR="00897C18" w:rsidRDefault="00E35E30" w:rsidP="0097717E">
      <w:pPr>
        <w:jc w:val="center"/>
        <w:rPr>
          <w:u w:val="single"/>
        </w:rPr>
      </w:pPr>
      <w:r>
        <w:rPr>
          <w:u w:val="single"/>
        </w:rPr>
        <w:t xml:space="preserve"> VO</w:t>
      </w:r>
      <w:r w:rsidR="00395724">
        <w:rPr>
          <w:u w:val="single"/>
        </w:rPr>
        <w:t>CATIONAL REHABILITATION PROGRAM</w:t>
      </w:r>
    </w:p>
    <w:p w:rsidR="000A2865" w:rsidRDefault="000A2865" w:rsidP="0097717E">
      <w:pPr>
        <w:jc w:val="center"/>
        <w:rPr>
          <w:u w:val="single"/>
        </w:rPr>
      </w:pPr>
    </w:p>
    <w:p w:rsidR="004A7D9F" w:rsidRPr="000A2865" w:rsidRDefault="000A2865" w:rsidP="0097717E">
      <w:pPr>
        <w:rPr>
          <w:i/>
        </w:rPr>
      </w:pPr>
      <w:r w:rsidRPr="000A2865">
        <w:rPr>
          <w:i/>
        </w:rPr>
        <w:t>For Paren</w:t>
      </w:r>
      <w:r w:rsidR="00C6048B">
        <w:rPr>
          <w:i/>
        </w:rPr>
        <w:t>ts of Children Aged 14-21 Years</w:t>
      </w:r>
      <w:r w:rsidRPr="000A2865">
        <w:rPr>
          <w:i/>
        </w:rPr>
        <w:t>:</w:t>
      </w:r>
    </w:p>
    <w:p w:rsidR="000A2865" w:rsidRPr="00B524A0" w:rsidRDefault="000A2865" w:rsidP="0097717E"/>
    <w:p w:rsidR="0079184A" w:rsidRPr="00B524A0" w:rsidRDefault="005C75AB" w:rsidP="0097717E">
      <w:r>
        <w:t xml:space="preserve">The </w:t>
      </w:r>
      <w:r w:rsidRPr="00876065">
        <w:rPr>
          <w:i/>
          <w:u w:val="single"/>
        </w:rPr>
        <w:t>Voc</w:t>
      </w:r>
      <w:r w:rsidR="00395724">
        <w:rPr>
          <w:i/>
          <w:u w:val="single"/>
        </w:rPr>
        <w:t xml:space="preserve">ational Rehabilitation Program </w:t>
      </w:r>
      <w:r w:rsidRPr="00876065">
        <w:rPr>
          <w:i/>
          <w:u w:val="single"/>
        </w:rPr>
        <w:t>(VR</w:t>
      </w:r>
      <w:r w:rsidRPr="005C75AB">
        <w:rPr>
          <w:i/>
        </w:rPr>
        <w:t>)</w:t>
      </w:r>
      <w:r>
        <w:t xml:space="preserve"> at </w:t>
      </w:r>
      <w:r w:rsidR="000A2865">
        <w:t>DORS-</w:t>
      </w:r>
      <w:r>
        <w:t xml:space="preserve">BESB </w:t>
      </w:r>
      <w:r w:rsidRPr="00B524A0">
        <w:t>is</w:t>
      </w:r>
      <w:r w:rsidR="0079184A" w:rsidRPr="00B524A0">
        <w:t xml:space="preserve"> looking to provide </w:t>
      </w:r>
      <w:r w:rsidR="004A7D9F" w:rsidRPr="00B524A0">
        <w:t>the most appropriate</w:t>
      </w:r>
      <w:r w:rsidR="00A10924">
        <w:t xml:space="preserve"> transition</w:t>
      </w:r>
      <w:r w:rsidR="004A7D9F" w:rsidRPr="00B524A0">
        <w:t xml:space="preserve"> </w:t>
      </w:r>
      <w:r w:rsidR="000A2865">
        <w:t>program options for your child</w:t>
      </w:r>
      <w:r w:rsidR="004A7D9F" w:rsidRPr="00B524A0">
        <w:t>. Completing this survey will h</w:t>
      </w:r>
      <w:r>
        <w:t>elp VR to plan more effectively.</w:t>
      </w:r>
    </w:p>
    <w:p w:rsidR="004A7D9F" w:rsidRPr="00B524A0" w:rsidRDefault="004A7D9F" w:rsidP="0079184A"/>
    <w:p w:rsidR="0079184A" w:rsidRDefault="000A2865" w:rsidP="0079184A">
      <w:r>
        <w:t>*What age is your</w:t>
      </w:r>
      <w:r w:rsidR="000801F4">
        <w:t xml:space="preserve"> transition age</w:t>
      </w:r>
      <w:r>
        <w:t xml:space="preserve"> child</w:t>
      </w:r>
      <w:r w:rsidR="0079184A" w:rsidRPr="00B524A0">
        <w:t>? ______________</w:t>
      </w:r>
    </w:p>
    <w:p w:rsidR="00B524A0" w:rsidRPr="00B524A0" w:rsidRDefault="00B524A0" w:rsidP="0079184A"/>
    <w:p w:rsidR="0079184A" w:rsidRDefault="0079184A" w:rsidP="0079184A">
      <w:r w:rsidRPr="00B524A0">
        <w:t>*</w:t>
      </w:r>
      <w:r w:rsidR="004A7D9F" w:rsidRPr="00B524A0">
        <w:t xml:space="preserve">Are you currently receiving notifications about </w:t>
      </w:r>
      <w:r w:rsidR="005C75AB">
        <w:t>VR transition</w:t>
      </w:r>
      <w:r w:rsidR="004A7D9F" w:rsidRPr="00B524A0">
        <w:t xml:space="preserve"> p</w:t>
      </w:r>
      <w:r w:rsidRPr="00B524A0">
        <w:t>rogram opportunities? ______________________</w:t>
      </w:r>
    </w:p>
    <w:p w:rsidR="00B524A0" w:rsidRPr="00B524A0" w:rsidRDefault="00B524A0" w:rsidP="0079184A"/>
    <w:p w:rsidR="0079184A" w:rsidRDefault="0079184A" w:rsidP="0079184A">
      <w:r w:rsidRPr="00B524A0">
        <w:t xml:space="preserve">*How do you </w:t>
      </w:r>
      <w:r w:rsidR="004A7D9F" w:rsidRPr="00B524A0">
        <w:t xml:space="preserve">receive information about </w:t>
      </w:r>
      <w:r w:rsidR="005C75AB">
        <w:t>VR transition</w:t>
      </w:r>
      <w:r w:rsidR="004A7D9F" w:rsidRPr="00B524A0">
        <w:t xml:space="preserve"> programs</w:t>
      </w:r>
      <w:r w:rsidRPr="00B524A0">
        <w:t>? _________________________</w:t>
      </w:r>
      <w:r w:rsidR="00A62459">
        <w:t>____________</w:t>
      </w:r>
    </w:p>
    <w:p w:rsidR="00B524A0" w:rsidRPr="00B524A0" w:rsidRDefault="00B524A0" w:rsidP="0079184A"/>
    <w:p w:rsidR="0079184A" w:rsidRDefault="0079184A" w:rsidP="0079184A">
      <w:r w:rsidRPr="00B524A0">
        <w:t xml:space="preserve">*What types of </w:t>
      </w:r>
      <w:r w:rsidR="005C75AB">
        <w:t xml:space="preserve">VR transition </w:t>
      </w:r>
      <w:r w:rsidRPr="00B524A0">
        <w:t>programs are you interested in</w:t>
      </w:r>
      <w:r w:rsidR="000A2865">
        <w:t xml:space="preserve"> for your child</w:t>
      </w:r>
      <w:r w:rsidR="005C75AB">
        <w:t>?</w:t>
      </w:r>
      <w:r w:rsidR="00E35E30">
        <w:t xml:space="preserve">  </w:t>
      </w:r>
      <w:r w:rsidRPr="00B524A0">
        <w:t>_______________________</w:t>
      </w:r>
      <w:r w:rsidR="00A62459">
        <w:t>___</w:t>
      </w:r>
      <w:r w:rsidR="00E35E30">
        <w:t>_________________________</w:t>
      </w:r>
    </w:p>
    <w:p w:rsidR="00B524A0" w:rsidRPr="00B524A0" w:rsidRDefault="00B524A0" w:rsidP="0079184A"/>
    <w:p w:rsidR="00B524A0" w:rsidRDefault="0079184A" w:rsidP="0079184A">
      <w:pPr>
        <w:pBdr>
          <w:bottom w:val="single" w:sz="12" w:space="1" w:color="auto"/>
        </w:pBdr>
      </w:pPr>
      <w:r w:rsidRPr="00B524A0">
        <w:t xml:space="preserve">*Where </w:t>
      </w:r>
      <w:r w:rsidR="004A7D9F" w:rsidRPr="00B524A0">
        <w:t xml:space="preserve">would you prefer these </w:t>
      </w:r>
      <w:r w:rsidR="005C75AB">
        <w:t xml:space="preserve">VR transition </w:t>
      </w:r>
      <w:r w:rsidR="004A7D9F" w:rsidRPr="00B524A0">
        <w:t>programs be held?</w:t>
      </w:r>
      <w:r w:rsidRPr="00B524A0">
        <w:t xml:space="preserve"> </w:t>
      </w:r>
    </w:p>
    <w:p w:rsidR="0047205B" w:rsidRDefault="0047205B" w:rsidP="0079184A">
      <w:pPr>
        <w:pBdr>
          <w:bottom w:val="single" w:sz="12" w:space="1" w:color="auto"/>
        </w:pBdr>
      </w:pPr>
    </w:p>
    <w:p w:rsidR="00B524A0" w:rsidRPr="00B524A0" w:rsidRDefault="00B524A0" w:rsidP="0079184A"/>
    <w:p w:rsidR="0079184A" w:rsidRDefault="0079184A" w:rsidP="0079184A">
      <w:r w:rsidRPr="00B524A0">
        <w:t xml:space="preserve">*When </w:t>
      </w:r>
      <w:r w:rsidR="004A7D9F" w:rsidRPr="00B524A0">
        <w:t xml:space="preserve">would you prefer these </w:t>
      </w:r>
      <w:r w:rsidR="005C75AB">
        <w:t xml:space="preserve">VR transition </w:t>
      </w:r>
      <w:r w:rsidR="004A7D9F" w:rsidRPr="00B524A0">
        <w:t xml:space="preserve">program opportunities </w:t>
      </w:r>
      <w:r w:rsidR="00E35E30">
        <w:t xml:space="preserve">be scheduled?  </w:t>
      </w:r>
      <w:r w:rsidRPr="00B524A0">
        <w:t>___________</w:t>
      </w:r>
      <w:r w:rsidR="00B524A0">
        <w:t>______________________________________</w:t>
      </w:r>
    </w:p>
    <w:p w:rsidR="00B524A0" w:rsidRPr="00B524A0" w:rsidRDefault="00B524A0" w:rsidP="0079184A"/>
    <w:p w:rsidR="000801F4" w:rsidRDefault="0079184A" w:rsidP="000801F4">
      <w:pPr>
        <w:pBdr>
          <w:bottom w:val="single" w:sz="12" w:space="1" w:color="auto"/>
        </w:pBdr>
      </w:pPr>
      <w:r w:rsidRPr="00B524A0">
        <w:t xml:space="preserve">*What may be preventing </w:t>
      </w:r>
      <w:r w:rsidR="000A2865">
        <w:t xml:space="preserve">your </w:t>
      </w:r>
      <w:r w:rsidR="000801F4">
        <w:t xml:space="preserve">transition age </w:t>
      </w:r>
      <w:r w:rsidR="000A2865">
        <w:t>child</w:t>
      </w:r>
      <w:r w:rsidR="004A7D9F" w:rsidRPr="00B524A0">
        <w:t xml:space="preserve"> from a</w:t>
      </w:r>
      <w:r w:rsidR="005C3DAF">
        <w:t xml:space="preserve">ttending </w:t>
      </w:r>
      <w:r w:rsidR="005C75AB">
        <w:t xml:space="preserve">VR transition </w:t>
      </w:r>
      <w:r w:rsidR="005C3DAF">
        <w:t>programs? (Ex</w:t>
      </w:r>
      <w:r w:rsidR="004A7D9F" w:rsidRPr="00B524A0">
        <w:t>: trans</w:t>
      </w:r>
      <w:r w:rsidR="00BF0F9C">
        <w:t xml:space="preserve">portation, after-school program </w:t>
      </w:r>
      <w:r w:rsidR="00890368">
        <w:t>commitments</w:t>
      </w:r>
      <w:r w:rsidR="004A7D9F" w:rsidRPr="00B524A0">
        <w:t xml:space="preserve">, </w:t>
      </w:r>
      <w:r w:rsidR="00F0456C" w:rsidRPr="00B524A0">
        <w:t xml:space="preserve">appropriate </w:t>
      </w:r>
      <w:r w:rsidR="005C3DAF">
        <w:t xml:space="preserve">transition </w:t>
      </w:r>
      <w:r w:rsidR="00F0456C" w:rsidRPr="00B524A0">
        <w:t>programs c</w:t>
      </w:r>
      <w:r w:rsidR="005C3DAF">
        <w:t>urrently offered through school</w:t>
      </w:r>
      <w:r w:rsidR="00F0456C" w:rsidRPr="00B524A0">
        <w:t>)</w:t>
      </w:r>
      <w:r w:rsidR="000801F4">
        <w:t xml:space="preserve"> __________________________________________</w:t>
      </w:r>
    </w:p>
    <w:p w:rsidR="000801F4" w:rsidRDefault="000801F4" w:rsidP="000801F4">
      <w:pPr>
        <w:pBdr>
          <w:bottom w:val="single" w:sz="12" w:space="1" w:color="auto"/>
        </w:pBdr>
      </w:pPr>
    </w:p>
    <w:p w:rsidR="0079184A" w:rsidRDefault="00C43E88" w:rsidP="000801F4">
      <w:pPr>
        <w:pBdr>
          <w:bottom w:val="single" w:sz="12" w:space="1" w:color="auto"/>
        </w:pBdr>
      </w:pPr>
      <w:r>
        <w:t>*</w:t>
      </w:r>
      <w:r w:rsidR="00B524A0">
        <w:t>How would you prefer</w:t>
      </w:r>
      <w:r w:rsidR="00F0456C" w:rsidRPr="00B524A0">
        <w:t xml:space="preserve"> to receive notification of</w:t>
      </w:r>
      <w:r w:rsidR="005C75AB">
        <w:t xml:space="preserve"> VR transition</w:t>
      </w:r>
      <w:r w:rsidR="00F0456C" w:rsidRPr="00B524A0">
        <w:t xml:space="preserve"> program opportunities? (email or other) I</w:t>
      </w:r>
      <w:r w:rsidR="0079184A" w:rsidRPr="00B524A0">
        <w:t>nclude that information here: _________________________________________________</w:t>
      </w:r>
      <w:r w:rsidR="00B524A0">
        <w:t>___________</w:t>
      </w:r>
    </w:p>
    <w:p w:rsidR="00B524A0" w:rsidRPr="00B524A0" w:rsidRDefault="00B524A0" w:rsidP="0079184A"/>
    <w:p w:rsidR="0079184A" w:rsidRPr="00B524A0" w:rsidRDefault="0079184A" w:rsidP="0079184A">
      <w:r w:rsidRPr="00B524A0">
        <w:t>Please</w:t>
      </w:r>
      <w:r w:rsidR="005C75AB">
        <w:t xml:space="preserve"> call or</w:t>
      </w:r>
      <w:r w:rsidRPr="00B524A0">
        <w:t xml:space="preserve"> return this survey</w:t>
      </w:r>
      <w:r w:rsidR="005C75AB">
        <w:t xml:space="preserve"> to Barry Rita;</w:t>
      </w:r>
      <w:r w:rsidR="00AE2560">
        <w:t xml:space="preserve"> </w:t>
      </w:r>
      <w:r w:rsidR="000A2865">
        <w:t>thank you</w:t>
      </w:r>
      <w:r w:rsidR="005C75AB">
        <w:t xml:space="preserve"> for your time.</w:t>
      </w:r>
    </w:p>
    <w:p w:rsidR="0079184A" w:rsidRPr="00CC0840" w:rsidRDefault="00714920" w:rsidP="0097717E">
      <w:pPr>
        <w:pStyle w:val="NoSpacing"/>
        <w:jc w:val="center"/>
        <w:rPr>
          <w:rStyle w:val="emailstyle15"/>
          <w:i/>
          <w:sz w:val="32"/>
          <w:szCs w:val="32"/>
        </w:rPr>
      </w:pPr>
      <w:r w:rsidRPr="00CC0840">
        <w:rPr>
          <w:rStyle w:val="emailstyle15"/>
          <w:i/>
          <w:sz w:val="32"/>
          <w:szCs w:val="32"/>
        </w:rPr>
        <w:t>BARRY RITA</w:t>
      </w:r>
      <w:r w:rsidR="0079268F">
        <w:rPr>
          <w:rStyle w:val="emailstyle15"/>
          <w:i/>
          <w:sz w:val="32"/>
          <w:szCs w:val="32"/>
        </w:rPr>
        <w:t>, Transition Coordinator</w:t>
      </w:r>
    </w:p>
    <w:p w:rsidR="0062573F" w:rsidRDefault="0047205B" w:rsidP="0097717E">
      <w:pPr>
        <w:pStyle w:val="NoSpacing"/>
        <w:jc w:val="center"/>
        <w:rPr>
          <w:rStyle w:val="emailstyle15"/>
          <w:sz w:val="32"/>
          <w:szCs w:val="32"/>
        </w:rPr>
      </w:pPr>
      <w:r>
        <w:rPr>
          <w:rStyle w:val="emailstyle15"/>
          <w:sz w:val="32"/>
          <w:szCs w:val="32"/>
        </w:rPr>
        <w:t>Tel. #</w:t>
      </w:r>
      <w:r w:rsidR="00B524A0" w:rsidRPr="00B524A0">
        <w:rPr>
          <w:rStyle w:val="emailstyle15"/>
          <w:sz w:val="32"/>
          <w:szCs w:val="32"/>
        </w:rPr>
        <w:t xml:space="preserve">860-602-4069 </w:t>
      </w:r>
      <w:r w:rsidR="00B524A0">
        <w:rPr>
          <w:rStyle w:val="emailstyle15"/>
          <w:sz w:val="32"/>
          <w:szCs w:val="32"/>
        </w:rPr>
        <w:t xml:space="preserve"> </w:t>
      </w:r>
      <w:r>
        <w:rPr>
          <w:rStyle w:val="emailstyle15"/>
          <w:sz w:val="32"/>
          <w:szCs w:val="32"/>
        </w:rPr>
        <w:t xml:space="preserve">   </w:t>
      </w:r>
      <w:r w:rsidR="00B524A0" w:rsidRPr="00B524A0">
        <w:rPr>
          <w:rStyle w:val="emailstyle15"/>
          <w:sz w:val="32"/>
          <w:szCs w:val="32"/>
        </w:rPr>
        <w:t xml:space="preserve">Fax# 860-602-4020 </w:t>
      </w:r>
      <w:r>
        <w:rPr>
          <w:rStyle w:val="emailstyle15"/>
          <w:sz w:val="32"/>
          <w:szCs w:val="32"/>
        </w:rPr>
        <w:t xml:space="preserve">   </w:t>
      </w:r>
      <w:r w:rsidR="00B524A0" w:rsidRPr="00B524A0">
        <w:rPr>
          <w:rStyle w:val="emailstyle15"/>
          <w:sz w:val="32"/>
          <w:szCs w:val="32"/>
        </w:rPr>
        <w:t xml:space="preserve"> </w:t>
      </w:r>
      <w:hyperlink r:id="rId25" w:history="1">
        <w:r w:rsidR="005C3DAF" w:rsidRPr="003D51E8">
          <w:rPr>
            <w:rStyle w:val="Hyperlink"/>
            <w:rFonts w:ascii="Arial" w:hAnsi="Arial" w:cs="Arial"/>
            <w:b/>
            <w:sz w:val="32"/>
            <w:szCs w:val="32"/>
          </w:rPr>
          <w:t>Barry.Rita@ct.gov</w:t>
        </w:r>
      </w:hyperlink>
      <w:r w:rsidR="00B524A0">
        <w:rPr>
          <w:rStyle w:val="Hyperlink"/>
          <w:rFonts w:ascii="Arial" w:hAnsi="Arial" w:cs="Arial"/>
          <w:b/>
          <w:sz w:val="32"/>
          <w:szCs w:val="32"/>
          <w:u w:val="none"/>
        </w:rPr>
        <w:t xml:space="preserve">                             </w:t>
      </w:r>
    </w:p>
    <w:p w:rsidR="00E35E30" w:rsidRDefault="00E35E30" w:rsidP="00BB0C6C">
      <w:pPr>
        <w:jc w:val="center"/>
        <w:rPr>
          <w:rStyle w:val="emailstyle15"/>
          <w:b/>
          <w:u w:val="single"/>
        </w:rPr>
      </w:pPr>
    </w:p>
    <w:p w:rsidR="00BB0C6C" w:rsidRDefault="00BB0C6C" w:rsidP="00BB0C6C">
      <w:pPr>
        <w:jc w:val="center"/>
        <w:rPr>
          <w:rStyle w:val="emailstyle15"/>
          <w:b/>
          <w:u w:val="single"/>
        </w:rPr>
      </w:pPr>
      <w:proofErr w:type="spellStart"/>
      <w:proofErr w:type="gramStart"/>
      <w:r>
        <w:rPr>
          <w:rStyle w:val="emailstyle15"/>
          <w:b/>
          <w:u w:val="single"/>
        </w:rPr>
        <w:t>iPAD</w:t>
      </w:r>
      <w:proofErr w:type="spellEnd"/>
      <w:proofErr w:type="gramEnd"/>
      <w:r>
        <w:rPr>
          <w:rStyle w:val="emailstyle15"/>
          <w:b/>
          <w:u w:val="single"/>
        </w:rPr>
        <w:t xml:space="preserve"> APPS FOR STUDENTS WITH CVI IN PHASE III</w:t>
      </w:r>
    </w:p>
    <w:p w:rsidR="00E105A7" w:rsidRDefault="00602319" w:rsidP="007C5C9C">
      <w:pPr>
        <w:jc w:val="center"/>
        <w:rPr>
          <w:rStyle w:val="emailstyle15"/>
          <w:b/>
        </w:rPr>
      </w:pPr>
      <w:r>
        <w:rPr>
          <w:rStyle w:val="emailstyle15"/>
          <w:b/>
        </w:rPr>
        <w:t xml:space="preserve"> </w:t>
      </w:r>
      <w:r w:rsidR="00CB1806">
        <w:rPr>
          <w:rStyle w:val="emailstyle15"/>
          <w:b/>
        </w:rPr>
        <w:t>By</w:t>
      </w:r>
      <w:r w:rsidR="007C5C9C">
        <w:rPr>
          <w:rStyle w:val="emailstyle15"/>
          <w:b/>
        </w:rPr>
        <w:t xml:space="preserve"> Matt Tietjen   </w:t>
      </w:r>
    </w:p>
    <w:p w:rsidR="005A495F" w:rsidRDefault="005A495F" w:rsidP="007C5C9C">
      <w:pPr>
        <w:jc w:val="center"/>
        <w:rPr>
          <w:rStyle w:val="emailstyle15"/>
          <w:b/>
        </w:rPr>
      </w:pPr>
    </w:p>
    <w:p w:rsidR="007C5C9C" w:rsidRPr="007C5C9C" w:rsidRDefault="007C5C9C" w:rsidP="007C5C9C">
      <w:pPr>
        <w:jc w:val="center"/>
        <w:rPr>
          <w:rFonts w:ascii="Verdana" w:hAnsi="Verdana" w:cs="Times New Roman"/>
          <w:b w:val="0"/>
          <w:bCs w:val="0"/>
          <w:sz w:val="22"/>
          <w:szCs w:val="22"/>
          <w:lang w:val="en"/>
        </w:rPr>
      </w:pPr>
      <w:r>
        <w:rPr>
          <w:rStyle w:val="emailstyle15"/>
          <w:b/>
        </w:rPr>
        <w:t xml:space="preserve">           </w:t>
      </w:r>
      <w:r w:rsidR="00BB0C6C">
        <w:rPr>
          <w:rStyle w:val="emailstyle15"/>
          <w:b/>
        </w:rPr>
        <w:t xml:space="preserve"> </w:t>
      </w:r>
    </w:p>
    <w:p w:rsidR="00BB0C6C" w:rsidRPr="00BB0C6C" w:rsidRDefault="007C5C9C" w:rsidP="00BB0C6C">
      <w:pPr>
        <w:rPr>
          <w:rStyle w:val="emailstyle15"/>
          <w:b/>
        </w:rPr>
      </w:pPr>
      <w:r w:rsidRPr="007C5C9C">
        <w:rPr>
          <w:rFonts w:ascii="Verdana" w:hAnsi="Verdana" w:cs="Times New Roman"/>
          <w:b w:val="0"/>
          <w:bCs w:val="0"/>
          <w:sz w:val="22"/>
          <w:szCs w:val="22"/>
          <w:lang w:val="en"/>
        </w:rPr>
        <w:t xml:space="preserve"> </w:t>
      </w:r>
      <w:r w:rsidR="00105A5F">
        <w:rPr>
          <w:noProof/>
          <w:color w:val="0000FF"/>
        </w:rPr>
        <w:drawing>
          <wp:inline distT="0" distB="0" distL="0" distR="0" wp14:anchorId="3490194F" wp14:editId="1727C0F9">
            <wp:extent cx="724395" cy="724395"/>
            <wp:effectExtent l="0" t="0" r="0" b="0"/>
            <wp:docPr id="24" name="Picture 24" descr="Illustration of pen on lined paper" title="Goodnot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dnotes app">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4345" cy="724345"/>
                    </a:xfrm>
                    <a:prstGeom prst="rect">
                      <a:avLst/>
                    </a:prstGeom>
                    <a:noFill/>
                    <a:ln>
                      <a:noFill/>
                    </a:ln>
                  </pic:spPr>
                </pic:pic>
              </a:graphicData>
            </a:graphic>
          </wp:inline>
        </w:drawing>
      </w:r>
      <w:r w:rsidR="00BB0C6C" w:rsidRPr="00BB0C6C">
        <w:rPr>
          <w:rStyle w:val="emailstyle15"/>
          <w:b/>
        </w:rPr>
        <w:t>Goodnotes: Time Base Tech Limited</w:t>
      </w:r>
    </w:p>
    <w:p w:rsidR="00B072F1" w:rsidRDefault="00BB0C6C" w:rsidP="00BB0C6C">
      <w:pPr>
        <w:rPr>
          <w:i/>
          <w:lang w:val="en"/>
        </w:rPr>
      </w:pPr>
      <w:r w:rsidRPr="00BB0C6C">
        <w:rPr>
          <w:i/>
          <w:lang w:val="en"/>
        </w:rPr>
        <w:t xml:space="preserve">Take pictures of educational materials, zoom in on </w:t>
      </w:r>
      <w:r w:rsidR="00953D4C">
        <w:rPr>
          <w:i/>
          <w:lang w:val="en"/>
        </w:rPr>
        <w:t>details, isolate one problem &amp;</w:t>
      </w:r>
      <w:r w:rsidRPr="00BB0C6C">
        <w:rPr>
          <w:i/>
          <w:lang w:val="en"/>
        </w:rPr>
        <w:t xml:space="preserve"> write on it.</w:t>
      </w:r>
    </w:p>
    <w:p w:rsidR="00A919AA" w:rsidRDefault="00A919AA" w:rsidP="00BB0C6C">
      <w:pPr>
        <w:rPr>
          <w:rStyle w:val="emailstyle15"/>
          <w:b/>
          <w:i/>
        </w:rPr>
      </w:pPr>
    </w:p>
    <w:p w:rsidR="00ED3A3D" w:rsidRDefault="00B072F1" w:rsidP="00BB0C6C">
      <w:pPr>
        <w:rPr>
          <w:rStyle w:val="emailstyle15"/>
          <w:b/>
        </w:rPr>
      </w:pPr>
      <w:r>
        <w:rPr>
          <w:noProof/>
          <w:color w:val="0000FF"/>
        </w:rPr>
        <w:drawing>
          <wp:inline distT="0" distB="0" distL="0" distR="0">
            <wp:extent cx="773775" cy="646219"/>
            <wp:effectExtent l="0" t="0" r="7620" b="1905"/>
            <wp:docPr id="25" name="Picture 25" descr="Line drawing of a camera on a yellow background" title="Snaptyp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aptype app">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4989" cy="647233"/>
                    </a:xfrm>
                    <a:prstGeom prst="rect">
                      <a:avLst/>
                    </a:prstGeom>
                    <a:noFill/>
                    <a:ln>
                      <a:noFill/>
                    </a:ln>
                  </pic:spPr>
                </pic:pic>
              </a:graphicData>
            </a:graphic>
          </wp:inline>
        </w:drawing>
      </w:r>
      <w:r w:rsidR="00ED3A3D">
        <w:rPr>
          <w:rStyle w:val="emailstyle15"/>
          <w:b/>
        </w:rPr>
        <w:t>Snaptype: SNAPTYPE, LLC</w:t>
      </w:r>
    </w:p>
    <w:p w:rsidR="00ED3A3D" w:rsidRDefault="00ED3A3D" w:rsidP="00BB0C6C">
      <w:pPr>
        <w:rPr>
          <w:i/>
          <w:lang w:val="en"/>
        </w:rPr>
      </w:pPr>
      <w:r>
        <w:rPr>
          <w:i/>
          <w:lang w:val="en"/>
        </w:rPr>
        <w:t>M</w:t>
      </w:r>
      <w:r w:rsidRPr="00ED3A3D">
        <w:rPr>
          <w:i/>
          <w:lang w:val="en"/>
        </w:rPr>
        <w:t>inimize complexity in worksheets by taking a picture of a worksheet, zooming in on one problem at a time.</w:t>
      </w:r>
    </w:p>
    <w:p w:rsidR="00ED3A3D" w:rsidRDefault="00ED3A3D" w:rsidP="00BB0C6C">
      <w:pPr>
        <w:rPr>
          <w:i/>
          <w:lang w:val="en"/>
        </w:rPr>
      </w:pPr>
    </w:p>
    <w:p w:rsidR="00ED3A3D" w:rsidRDefault="00B072F1" w:rsidP="00BB0C6C">
      <w:pPr>
        <w:rPr>
          <w:lang w:val="en"/>
        </w:rPr>
      </w:pPr>
      <w:r>
        <w:rPr>
          <w:noProof/>
          <w:color w:val="0000FF"/>
        </w:rPr>
        <w:drawing>
          <wp:inline distT="0" distB="0" distL="0" distR="0">
            <wp:extent cx="724395" cy="724395"/>
            <wp:effectExtent l="0" t="0" r="0" b="0"/>
            <wp:docPr id="26" name="Picture 26" descr="Blue square divided into four equal quadrants" title="Bitsboar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tsboard app">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4424" cy="724424"/>
                    </a:xfrm>
                    <a:prstGeom prst="rect">
                      <a:avLst/>
                    </a:prstGeom>
                    <a:noFill/>
                    <a:ln>
                      <a:noFill/>
                    </a:ln>
                  </pic:spPr>
                </pic:pic>
              </a:graphicData>
            </a:graphic>
          </wp:inline>
        </w:drawing>
      </w:r>
      <w:r w:rsidR="00ED3A3D">
        <w:rPr>
          <w:lang w:val="en"/>
        </w:rPr>
        <w:t>Bitsboard</w:t>
      </w:r>
      <w:r w:rsidR="00552610">
        <w:rPr>
          <w:lang w:val="en"/>
        </w:rPr>
        <w:t xml:space="preserve"> Pro</w:t>
      </w:r>
      <w:r w:rsidR="00ED3A3D">
        <w:rPr>
          <w:lang w:val="en"/>
        </w:rPr>
        <w:t>: Innovative Investments Limited</w:t>
      </w:r>
    </w:p>
    <w:p w:rsidR="00ED3A3D" w:rsidRDefault="00ED3A3D" w:rsidP="00BB0C6C">
      <w:pPr>
        <w:rPr>
          <w:i/>
          <w:lang w:val="en"/>
        </w:rPr>
      </w:pPr>
      <w:r>
        <w:rPr>
          <w:i/>
          <w:lang w:val="en"/>
        </w:rPr>
        <w:t>Make custom flashcard activities, create custom picture touch games.</w:t>
      </w:r>
    </w:p>
    <w:p w:rsidR="00E86E2A" w:rsidRDefault="00E86E2A" w:rsidP="00BB0C6C">
      <w:pPr>
        <w:rPr>
          <w:i/>
          <w:lang w:val="en"/>
        </w:rPr>
      </w:pPr>
    </w:p>
    <w:p w:rsidR="00E86E2A" w:rsidRDefault="00B072F1" w:rsidP="00BB0C6C">
      <w:pPr>
        <w:rPr>
          <w:lang w:val="en"/>
        </w:rPr>
      </w:pPr>
      <w:r>
        <w:rPr>
          <w:rFonts w:ascii="Verdana" w:hAnsi="Verdana"/>
          <w:b w:val="0"/>
          <w:bCs w:val="0"/>
          <w:noProof/>
          <w:color w:val="0000FF"/>
          <w:sz w:val="22"/>
          <w:szCs w:val="22"/>
        </w:rPr>
        <w:drawing>
          <wp:inline distT="0" distB="0" distL="0" distR="0">
            <wp:extent cx="774326" cy="763905"/>
            <wp:effectExtent l="0" t="0" r="6985" b="0"/>
            <wp:docPr id="27" name="Picture 27" descr="Photo of a teddy bear" title="Counting Bea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unting Bear app icon">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2423" cy="791624"/>
                    </a:xfrm>
                    <a:prstGeom prst="rect">
                      <a:avLst/>
                    </a:prstGeom>
                    <a:noFill/>
                    <a:ln>
                      <a:noFill/>
                    </a:ln>
                  </pic:spPr>
                </pic:pic>
              </a:graphicData>
            </a:graphic>
          </wp:inline>
        </w:drawing>
      </w:r>
      <w:r w:rsidR="00E86E2A">
        <w:rPr>
          <w:lang w:val="en"/>
        </w:rPr>
        <w:t>Counting Bear: Innovative Investments Limited</w:t>
      </w:r>
    </w:p>
    <w:p w:rsidR="00DD6FBD" w:rsidRDefault="00DD6FBD" w:rsidP="00BB0C6C">
      <w:pPr>
        <w:rPr>
          <w:i/>
          <w:lang w:val="en"/>
        </w:rPr>
      </w:pPr>
      <w:r>
        <w:rPr>
          <w:i/>
          <w:lang w:val="en"/>
        </w:rPr>
        <w:t>Great for math; visually mark each item as it is counted.</w:t>
      </w:r>
    </w:p>
    <w:p w:rsidR="00DD6FBD" w:rsidRDefault="00DD6FBD" w:rsidP="00BB0C6C">
      <w:pPr>
        <w:rPr>
          <w:i/>
          <w:lang w:val="en"/>
        </w:rPr>
      </w:pPr>
    </w:p>
    <w:p w:rsidR="00DD6FBD" w:rsidRDefault="000A69F3" w:rsidP="00BB0C6C">
      <w:pPr>
        <w:rPr>
          <w:lang w:val="en"/>
        </w:rPr>
      </w:pPr>
      <w:r>
        <w:rPr>
          <w:rFonts w:ascii="Verdana" w:hAnsi="Verdana"/>
          <w:b w:val="0"/>
          <w:bCs w:val="0"/>
          <w:noProof/>
          <w:color w:val="0000FF"/>
          <w:sz w:val="28"/>
          <w:szCs w:val="28"/>
        </w:rPr>
        <w:drawing>
          <wp:inline distT="0" distB="0" distL="0" distR="0">
            <wp:extent cx="646430" cy="630555"/>
            <wp:effectExtent l="0" t="0" r="1270" b="0"/>
            <wp:docPr id="6" name="Picture 6" descr="Illustration of a book with a real photo of child and adult on the cover" title="Pictello">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ello icon"/>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46430" cy="630555"/>
                    </a:xfrm>
                    <a:prstGeom prst="rect">
                      <a:avLst/>
                    </a:prstGeom>
                    <a:noFill/>
                    <a:ln>
                      <a:noFill/>
                    </a:ln>
                  </pic:spPr>
                </pic:pic>
              </a:graphicData>
            </a:graphic>
          </wp:inline>
        </w:drawing>
      </w:r>
      <w:r w:rsidR="00DD6FBD">
        <w:rPr>
          <w:lang w:val="en"/>
        </w:rPr>
        <w:t>Pictello: AssistiveWare</w:t>
      </w:r>
    </w:p>
    <w:p w:rsidR="00DD6FBD" w:rsidRDefault="00DD6FBD" w:rsidP="00BB0C6C">
      <w:pPr>
        <w:rPr>
          <w:i/>
          <w:lang w:val="en"/>
        </w:rPr>
      </w:pPr>
      <w:r w:rsidRPr="00DD6FBD">
        <w:rPr>
          <w:i/>
          <w:lang w:val="en"/>
        </w:rPr>
        <w:t xml:space="preserve">Make custom stories; modify actual children’s books, </w:t>
      </w:r>
      <w:r>
        <w:rPr>
          <w:i/>
          <w:lang w:val="en"/>
        </w:rPr>
        <w:t xml:space="preserve">students help write </w:t>
      </w:r>
      <w:r w:rsidRPr="00DD6FBD">
        <w:rPr>
          <w:i/>
          <w:lang w:val="en"/>
        </w:rPr>
        <w:t>experience stories</w:t>
      </w:r>
      <w:r>
        <w:rPr>
          <w:i/>
          <w:lang w:val="en"/>
        </w:rPr>
        <w:t>.</w:t>
      </w:r>
    </w:p>
    <w:p w:rsidR="00DD6FBD" w:rsidRDefault="00DD6FBD" w:rsidP="00BB0C6C">
      <w:pPr>
        <w:rPr>
          <w:i/>
          <w:lang w:val="en"/>
        </w:rPr>
      </w:pPr>
    </w:p>
    <w:p w:rsidR="00DD6FBD" w:rsidRDefault="00C76376" w:rsidP="00BB0C6C">
      <w:pPr>
        <w:rPr>
          <w:lang w:val="en"/>
        </w:rPr>
      </w:pPr>
      <w:r>
        <w:rPr>
          <w:rFonts w:ascii="Verdana" w:hAnsi="Verdana"/>
          <w:b w:val="0"/>
          <w:bCs w:val="0"/>
          <w:noProof/>
          <w:color w:val="0000FF"/>
          <w:sz w:val="22"/>
          <w:szCs w:val="22"/>
        </w:rPr>
        <w:drawing>
          <wp:inline distT="0" distB="0" distL="0" distR="0">
            <wp:extent cx="546265" cy="539729"/>
            <wp:effectExtent l="0" t="0" r="6350" b="0"/>
            <wp:docPr id="29" name="Picture 29" descr="Blue box with the word Voicedream in white letters" title="Voicedrea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ice dream app icon">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088" cy="543506"/>
                    </a:xfrm>
                    <a:prstGeom prst="rect">
                      <a:avLst/>
                    </a:prstGeom>
                    <a:noFill/>
                    <a:ln>
                      <a:noFill/>
                    </a:ln>
                  </pic:spPr>
                </pic:pic>
              </a:graphicData>
            </a:graphic>
          </wp:inline>
        </w:drawing>
      </w:r>
      <w:r>
        <w:rPr>
          <w:lang w:val="en"/>
        </w:rPr>
        <w:t xml:space="preserve"> </w:t>
      </w:r>
      <w:r w:rsidR="00DD6FBD">
        <w:rPr>
          <w:lang w:val="en"/>
        </w:rPr>
        <w:t>Voicedream app: Voice Dream LLC</w:t>
      </w:r>
    </w:p>
    <w:p w:rsidR="00DD6FBD" w:rsidRDefault="00DD6FBD" w:rsidP="00BB0C6C">
      <w:pPr>
        <w:rPr>
          <w:i/>
          <w:lang w:val="en"/>
        </w:rPr>
      </w:pPr>
      <w:r>
        <w:rPr>
          <w:i/>
          <w:lang w:val="en"/>
        </w:rPr>
        <w:t>Read (or listen to) any PDF or word document; adjust font style &amp; size.</w:t>
      </w:r>
    </w:p>
    <w:p w:rsidR="00D00B56" w:rsidRDefault="00D00B56" w:rsidP="00BB0C6C">
      <w:pPr>
        <w:rPr>
          <w:i/>
          <w:lang w:val="en"/>
        </w:rPr>
      </w:pPr>
    </w:p>
    <w:p w:rsidR="00DD6FBD" w:rsidRDefault="00DD6FBD" w:rsidP="00BB0C6C">
      <w:pPr>
        <w:rPr>
          <w:i/>
          <w:lang w:val="en"/>
        </w:rPr>
      </w:pPr>
    </w:p>
    <w:p w:rsidR="00DD6FBD" w:rsidRDefault="00A919AA" w:rsidP="00BB0C6C">
      <w:pPr>
        <w:rPr>
          <w:lang w:val="en"/>
        </w:rPr>
      </w:pPr>
      <w:r>
        <w:rPr>
          <w:rFonts w:ascii="Verdana" w:hAnsi="Verdana"/>
          <w:b w:val="0"/>
          <w:bCs w:val="0"/>
          <w:noProof/>
          <w:color w:val="0000FF"/>
          <w:sz w:val="22"/>
          <w:szCs w:val="22"/>
        </w:rPr>
        <w:drawing>
          <wp:inline distT="0" distB="0" distL="0" distR="0">
            <wp:extent cx="510639" cy="490344"/>
            <wp:effectExtent l="0" t="0" r="3810" b="5080"/>
            <wp:docPr id="31" name="Picture 31" descr="Illustration of a painter's palette with a paintbrush" title="YouDoodl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ouDoodle app icon">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6059" cy="495548"/>
                    </a:xfrm>
                    <a:prstGeom prst="rect">
                      <a:avLst/>
                    </a:prstGeom>
                    <a:noFill/>
                    <a:ln>
                      <a:noFill/>
                    </a:ln>
                  </pic:spPr>
                </pic:pic>
              </a:graphicData>
            </a:graphic>
          </wp:inline>
        </w:drawing>
      </w:r>
      <w:proofErr w:type="spellStart"/>
      <w:r w:rsidR="00DD6FBD">
        <w:rPr>
          <w:lang w:val="en"/>
        </w:rPr>
        <w:t>YouDoodle</w:t>
      </w:r>
      <w:proofErr w:type="spellEnd"/>
      <w:r w:rsidR="00DD6FBD">
        <w:rPr>
          <w:lang w:val="en"/>
        </w:rPr>
        <w:t>: Digital Ruby, LLC</w:t>
      </w:r>
    </w:p>
    <w:p w:rsidR="009A43B8" w:rsidRDefault="00DD6FBD" w:rsidP="00BB0C6C">
      <w:pPr>
        <w:rPr>
          <w:i/>
          <w:lang w:val="en"/>
        </w:rPr>
      </w:pPr>
      <w:r>
        <w:rPr>
          <w:i/>
          <w:lang w:val="en"/>
        </w:rPr>
        <w:t>Import pictures &amp; highlight salient features (as recommended</w:t>
      </w:r>
      <w:r w:rsidR="006B3AF2">
        <w:rPr>
          <w:i/>
          <w:lang w:val="en"/>
        </w:rPr>
        <w:t xml:space="preserve"> &amp; taught</w:t>
      </w:r>
      <w:r>
        <w:rPr>
          <w:i/>
          <w:lang w:val="en"/>
        </w:rPr>
        <w:t xml:space="preserve"> by Dr. Christine Roman).</w:t>
      </w:r>
      <w:r w:rsidR="009A43B8">
        <w:rPr>
          <w:i/>
          <w:lang w:val="en"/>
        </w:rPr>
        <w:t xml:space="preserve"> </w:t>
      </w:r>
    </w:p>
    <w:p w:rsidR="009A43B8" w:rsidRDefault="009A43B8" w:rsidP="00BB0C6C">
      <w:pPr>
        <w:rPr>
          <w:i/>
          <w:lang w:val="en"/>
        </w:rPr>
      </w:pPr>
    </w:p>
    <w:p w:rsidR="00B05EA5" w:rsidRDefault="00B05EA5" w:rsidP="00B05EA5">
      <w:pPr>
        <w:rPr>
          <w:lang w:val="en"/>
        </w:rPr>
      </w:pPr>
      <w:r>
        <w:rPr>
          <w:rFonts w:ascii="Verdana" w:hAnsi="Verdana"/>
          <w:b w:val="0"/>
          <w:bCs w:val="0"/>
          <w:noProof/>
          <w:color w:val="0000FF"/>
          <w:sz w:val="22"/>
          <w:szCs w:val="22"/>
        </w:rPr>
        <w:drawing>
          <wp:inline distT="0" distB="0" distL="0" distR="0" wp14:anchorId="61ECF73B" wp14:editId="5AD58659">
            <wp:extent cx="617517" cy="617517"/>
            <wp:effectExtent l="0" t="0" r="0" b="0"/>
            <wp:docPr id="291" name="Picture 291" descr="Yellow and green boxes with the words Join Me" title="Join M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oin me icon">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Pr>
          <w:lang w:val="en"/>
        </w:rPr>
        <w:t>Join Me: Log MeIn, Inc</w:t>
      </w:r>
    </w:p>
    <w:p w:rsidR="00B05EA5" w:rsidRDefault="00B05EA5" w:rsidP="00B05EA5">
      <w:pPr>
        <w:rPr>
          <w:i/>
          <w:lang w:val="en"/>
        </w:rPr>
      </w:pPr>
      <w:r>
        <w:rPr>
          <w:i/>
          <w:lang w:val="en"/>
        </w:rPr>
        <w:t>SMARTboard &amp;/or computer presentation can be shared directly with the student’s iPad in order to access distance information.</w:t>
      </w:r>
    </w:p>
    <w:p w:rsidR="00B05EA5" w:rsidRDefault="00B05EA5" w:rsidP="00B05EA5">
      <w:pPr>
        <w:rPr>
          <w:i/>
          <w:lang w:val="en"/>
        </w:rPr>
      </w:pPr>
    </w:p>
    <w:p w:rsidR="00DD6FBD" w:rsidRDefault="00DD6FBD" w:rsidP="00BB0C6C">
      <w:pPr>
        <w:rPr>
          <w:i/>
          <w:lang w:val="en"/>
        </w:rPr>
      </w:pPr>
    </w:p>
    <w:p w:rsidR="00AD5DD0" w:rsidRPr="00B05EA5" w:rsidRDefault="00DD6FBD" w:rsidP="00B05EA5">
      <w:pPr>
        <w:jc w:val="center"/>
        <w:rPr>
          <w:i/>
          <w:lang w:val="en"/>
        </w:rPr>
      </w:pPr>
      <w:r w:rsidRPr="00B05EA5">
        <w:rPr>
          <w:u w:val="single"/>
          <w:lang w:val="en"/>
        </w:rPr>
        <w:t>C</w:t>
      </w:r>
      <w:r w:rsidR="0053287C">
        <w:rPr>
          <w:u w:val="single"/>
          <w:lang w:val="en"/>
        </w:rPr>
        <w:t>ALCULATORS</w:t>
      </w:r>
      <w:r w:rsidRPr="00B05EA5">
        <w:rPr>
          <w:u w:val="single"/>
          <w:lang w:val="en"/>
        </w:rPr>
        <w:t>:</w:t>
      </w:r>
      <w:r w:rsidRPr="0053287C">
        <w:rPr>
          <w:lang w:val="en"/>
        </w:rPr>
        <w:t xml:space="preserve"> </w:t>
      </w:r>
      <w:r w:rsidRPr="00B05EA5">
        <w:rPr>
          <w:i/>
          <w:lang w:val="en"/>
        </w:rPr>
        <w:t>Scientific &amp; Graphing calculators can be a challenge due to complexity of array</w:t>
      </w:r>
      <w:r w:rsidR="00B05EA5">
        <w:rPr>
          <w:i/>
          <w:lang w:val="en"/>
        </w:rPr>
        <w:t>. The following calculator apps</w:t>
      </w:r>
      <w:r w:rsidR="00AD5DD0" w:rsidRPr="00B05EA5">
        <w:rPr>
          <w:i/>
          <w:lang w:val="en"/>
        </w:rPr>
        <w:t xml:space="preserve"> incorporate color codi</w:t>
      </w:r>
      <w:r w:rsidR="00F04F51" w:rsidRPr="00B05EA5">
        <w:rPr>
          <w:i/>
          <w:lang w:val="en"/>
        </w:rPr>
        <w:t>ng to reduce complexity</w:t>
      </w:r>
      <w:r w:rsidR="00AD5DD0" w:rsidRPr="00B05EA5">
        <w:rPr>
          <w:i/>
          <w:lang w:val="en"/>
        </w:rPr>
        <w:t>.</w:t>
      </w:r>
    </w:p>
    <w:p w:rsidR="00A919AA" w:rsidRDefault="00A919AA" w:rsidP="00BB0C6C">
      <w:pPr>
        <w:rPr>
          <w:lang w:val="en"/>
        </w:rPr>
      </w:pPr>
    </w:p>
    <w:p w:rsidR="00AD5DD0" w:rsidRPr="00AD5DD0" w:rsidRDefault="00A919AA" w:rsidP="00BB0C6C">
      <w:pPr>
        <w:rPr>
          <w:lang w:val="en"/>
        </w:rPr>
      </w:pPr>
      <w:r>
        <w:rPr>
          <w:rFonts w:ascii="Verdana" w:hAnsi="Verdana"/>
          <w:b w:val="0"/>
          <w:bCs w:val="0"/>
          <w:noProof/>
          <w:color w:val="0000FF"/>
          <w:sz w:val="22"/>
          <w:szCs w:val="22"/>
        </w:rPr>
        <w:drawing>
          <wp:inline distT="0" distB="0" distL="0" distR="0">
            <wp:extent cx="439387" cy="439387"/>
            <wp:effectExtent l="0" t="0" r="0" b="0"/>
            <wp:docPr id="288" name="Picture 288" descr="Shows mathematical notation of the square root of x cubed." title="Kalkulilo">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lkulilo">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356" cy="439356"/>
                    </a:xfrm>
                    <a:prstGeom prst="rect">
                      <a:avLst/>
                    </a:prstGeom>
                    <a:noFill/>
                    <a:ln>
                      <a:noFill/>
                    </a:ln>
                  </pic:spPr>
                </pic:pic>
              </a:graphicData>
            </a:graphic>
          </wp:inline>
        </w:drawing>
      </w:r>
      <w:hyperlink r:id="rId45" w:tgtFrame="_blank" w:history="1">
        <w:r w:rsidR="00AD5DD0" w:rsidRPr="00AD5DD0">
          <w:rPr>
            <w:rStyle w:val="Strong"/>
            <w:b/>
            <w:lang w:val="en"/>
          </w:rPr>
          <w:t>Kalkulilo Scientific Calculator</w:t>
        </w:r>
      </w:hyperlink>
      <w:r w:rsidR="00AD5DD0" w:rsidRPr="00AD5DD0">
        <w:rPr>
          <w:b w:val="0"/>
          <w:lang w:val="en"/>
        </w:rPr>
        <w:t>:</w:t>
      </w:r>
      <w:r w:rsidR="00AD5DD0" w:rsidRPr="00AD5DD0">
        <w:rPr>
          <w:lang w:val="en"/>
        </w:rPr>
        <w:t xml:space="preserve"> Alexander Clauss</w:t>
      </w:r>
    </w:p>
    <w:p w:rsidR="00AD5DD0" w:rsidRDefault="00AD5DD0" w:rsidP="00BB0C6C">
      <w:pPr>
        <w:rPr>
          <w:i/>
          <w:lang w:val="en"/>
        </w:rPr>
      </w:pPr>
      <w:r w:rsidRPr="00AD5DD0">
        <w:rPr>
          <w:i/>
          <w:lang w:val="en"/>
        </w:rPr>
        <w:t>Uses color coding to help reduce the vi</w:t>
      </w:r>
      <w:r>
        <w:rPr>
          <w:i/>
          <w:lang w:val="en"/>
        </w:rPr>
        <w:t xml:space="preserve">sual complexity of the keyboard &amp; </w:t>
      </w:r>
      <w:r w:rsidR="00F04F51">
        <w:rPr>
          <w:i/>
          <w:lang w:val="en"/>
        </w:rPr>
        <w:t xml:space="preserve">to </w:t>
      </w:r>
      <w:r w:rsidRPr="00AD5DD0">
        <w:rPr>
          <w:i/>
          <w:lang w:val="en"/>
        </w:rPr>
        <w:t>group keys by function.</w:t>
      </w:r>
    </w:p>
    <w:p w:rsidR="00AD5DD0" w:rsidRDefault="00AD5DD0" w:rsidP="00BB0C6C">
      <w:pPr>
        <w:rPr>
          <w:i/>
          <w:lang w:val="en"/>
        </w:rPr>
      </w:pPr>
    </w:p>
    <w:p w:rsidR="00AD5DD0" w:rsidRPr="00AD5DD0" w:rsidRDefault="00A919AA" w:rsidP="00BB0C6C">
      <w:pPr>
        <w:rPr>
          <w:lang w:val="en"/>
        </w:rPr>
      </w:pPr>
      <w:r>
        <w:rPr>
          <w:rFonts w:ascii="Verdana" w:hAnsi="Verdana"/>
          <w:b w:val="0"/>
          <w:bCs w:val="0"/>
          <w:noProof/>
          <w:color w:val="0000FF"/>
          <w:sz w:val="22"/>
          <w:szCs w:val="22"/>
        </w:rPr>
        <w:drawing>
          <wp:inline distT="0" distB="0" distL="0" distR="0">
            <wp:extent cx="427512" cy="427512"/>
            <wp:effectExtent l="0" t="0" r="0" b="0"/>
            <wp:docPr id="289" name="Picture 289" descr="Blue square with graph" title="Scientific Graphing Calculator">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ientific Graphing Calculator app">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V="1">
                      <a:off x="0" y="0"/>
                      <a:ext cx="427512" cy="427512"/>
                    </a:xfrm>
                    <a:prstGeom prst="rect">
                      <a:avLst/>
                    </a:prstGeom>
                    <a:noFill/>
                    <a:ln>
                      <a:noFill/>
                    </a:ln>
                  </pic:spPr>
                </pic:pic>
              </a:graphicData>
            </a:graphic>
          </wp:inline>
        </w:drawing>
      </w:r>
      <w:r w:rsidR="00AD5DD0" w:rsidRPr="00AD5DD0">
        <w:rPr>
          <w:rStyle w:val="Strong"/>
          <w:b/>
          <w:lang w:val="en"/>
        </w:rPr>
        <w:t>Scientific Graphing Calculator:</w:t>
      </w:r>
      <w:r w:rsidR="00AD5DD0" w:rsidRPr="00AD5DD0">
        <w:rPr>
          <w:lang w:val="en"/>
        </w:rPr>
        <w:t xml:space="preserve"> William Jockusch  </w:t>
      </w:r>
    </w:p>
    <w:p w:rsidR="00AD5DD0" w:rsidRDefault="00AD5DD0" w:rsidP="00BB0C6C">
      <w:pPr>
        <w:rPr>
          <w:i/>
          <w:lang w:val="en"/>
        </w:rPr>
      </w:pPr>
      <w:r w:rsidRPr="00AD5DD0">
        <w:rPr>
          <w:i/>
          <w:lang w:val="en"/>
        </w:rPr>
        <w:t>Each graph on a coordinate</w:t>
      </w:r>
      <w:r>
        <w:rPr>
          <w:i/>
          <w:lang w:val="en"/>
        </w:rPr>
        <w:t xml:space="preserve"> plane is a different color &amp; </w:t>
      </w:r>
      <w:r w:rsidRPr="00AD5DD0">
        <w:rPr>
          <w:i/>
          <w:lang w:val="en"/>
        </w:rPr>
        <w:t>is color-coded to match the equation that goes with it.</w:t>
      </w:r>
    </w:p>
    <w:p w:rsidR="00AD5DD0" w:rsidRDefault="00AD5DD0" w:rsidP="00BB0C6C">
      <w:pPr>
        <w:rPr>
          <w:i/>
          <w:lang w:val="en"/>
        </w:rPr>
      </w:pPr>
    </w:p>
    <w:p w:rsidR="00AD5DD0" w:rsidRDefault="00A919AA" w:rsidP="00BB0C6C">
      <w:pPr>
        <w:rPr>
          <w:lang w:val="en"/>
        </w:rPr>
      </w:pPr>
      <w:r>
        <w:rPr>
          <w:rFonts w:ascii="Verdana" w:hAnsi="Verdana"/>
          <w:b w:val="0"/>
          <w:bCs w:val="0"/>
          <w:noProof/>
          <w:color w:val="0000FF"/>
          <w:sz w:val="22"/>
          <w:szCs w:val="22"/>
        </w:rPr>
        <w:drawing>
          <wp:inline distT="0" distB="0" distL="0" distR="0">
            <wp:extent cx="510639" cy="510639"/>
            <wp:effectExtent l="0" t="0" r="3810" b="3810"/>
            <wp:docPr id="290" name="Picture 290" descr="Light blue square with infinity symbol" title="Calculator">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lculator app">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0630" cy="510630"/>
                    </a:xfrm>
                    <a:prstGeom prst="rect">
                      <a:avLst/>
                    </a:prstGeom>
                    <a:noFill/>
                    <a:ln>
                      <a:noFill/>
                    </a:ln>
                  </pic:spPr>
                </pic:pic>
              </a:graphicData>
            </a:graphic>
          </wp:inline>
        </w:drawing>
      </w:r>
      <w:hyperlink r:id="rId50" w:tgtFrame="_blank" w:history="1">
        <w:r w:rsidR="009A43B8" w:rsidRPr="00AD5DD0">
          <w:rPr>
            <w:rStyle w:val="Strong"/>
            <w:b/>
            <w:lang w:val="en"/>
          </w:rPr>
          <w:t>Calculator (</w:t>
        </w:r>
        <w:r w:rsidR="00AD5DD0" w:rsidRPr="00AD5DD0">
          <w:rPr>
            <w:rStyle w:val="Strong"/>
            <w:b/>
            <w:lang w:val="en"/>
          </w:rPr>
          <w:t>Infinity Symbol)</w:t>
        </w:r>
        <w:r w:rsidR="00AD5DD0">
          <w:rPr>
            <w:rStyle w:val="Strong"/>
            <w:b/>
            <w:lang w:val="en"/>
          </w:rPr>
          <w:t>:</w:t>
        </w:r>
        <w:r w:rsidR="00AD5DD0" w:rsidRPr="00AD5DD0">
          <w:rPr>
            <w:rStyle w:val="Strong"/>
            <w:b/>
            <w:lang w:val="en"/>
          </w:rPr>
          <w:t xml:space="preserve"> incpt.Mobis</w:t>
        </w:r>
      </w:hyperlink>
    </w:p>
    <w:p w:rsidR="00665CAA" w:rsidRDefault="00AD5DD0" w:rsidP="00BB0C6C">
      <w:pPr>
        <w:rPr>
          <w:i/>
          <w:lang w:val="en"/>
        </w:rPr>
      </w:pPr>
      <w:r w:rsidRPr="00AD5DD0">
        <w:rPr>
          <w:i/>
          <w:lang w:val="en"/>
        </w:rPr>
        <w:t> This calculator uses color to differ</w:t>
      </w:r>
      <w:r>
        <w:rPr>
          <w:i/>
          <w:lang w:val="en"/>
        </w:rPr>
        <w:t>entiate symbols from numbers &amp;</w:t>
      </w:r>
      <w:r w:rsidRPr="00AD5DD0">
        <w:rPr>
          <w:i/>
          <w:lang w:val="en"/>
        </w:rPr>
        <w:t xml:space="preserve"> other parts of the equation.</w:t>
      </w:r>
    </w:p>
    <w:p w:rsidR="00606F02" w:rsidRDefault="00606F02" w:rsidP="00BB0C6C">
      <w:pPr>
        <w:rPr>
          <w:i/>
          <w:lang w:val="en"/>
        </w:rPr>
      </w:pPr>
    </w:p>
    <w:p w:rsidR="00606F02" w:rsidRDefault="00606F02" w:rsidP="00BB0C6C">
      <w:pPr>
        <w:rPr>
          <w:i/>
          <w:lang w:val="en"/>
        </w:rPr>
      </w:pPr>
    </w:p>
    <w:p w:rsidR="00606F02" w:rsidRPr="00606F02" w:rsidRDefault="00606F02" w:rsidP="00BB0C6C">
      <w:pPr>
        <w:rPr>
          <w:lang w:val="en"/>
        </w:rPr>
      </w:pPr>
      <w:r>
        <w:rPr>
          <w:lang w:val="en"/>
        </w:rPr>
        <w:t xml:space="preserve">Complete </w:t>
      </w:r>
      <w:r w:rsidR="00105A5F">
        <w:rPr>
          <w:lang w:val="en"/>
        </w:rPr>
        <w:t xml:space="preserve">article can be found at </w:t>
      </w:r>
      <w:r w:rsidR="00105A5F" w:rsidRPr="002D6689">
        <w:rPr>
          <w:i/>
          <w:lang w:val="en"/>
        </w:rPr>
        <w:t>Paths</w:t>
      </w:r>
      <w:r w:rsidRPr="002D6689">
        <w:rPr>
          <w:i/>
          <w:lang w:val="en"/>
        </w:rPr>
        <w:t xml:space="preserve"> to Literacy</w:t>
      </w:r>
      <w:r>
        <w:rPr>
          <w:lang w:val="en"/>
        </w:rPr>
        <w:t xml:space="preserve">: </w:t>
      </w:r>
      <w:r w:rsidR="00A919AA">
        <w:rPr>
          <w:rFonts w:ascii="Verdana" w:hAnsi="Verdana" w:cs="Times New Roman"/>
          <w:b w:val="0"/>
          <w:bCs w:val="0"/>
          <w:noProof/>
          <w:sz w:val="22"/>
          <w:szCs w:val="22"/>
        </w:rPr>
        <w:drawing>
          <wp:inline distT="0" distB="0" distL="0" distR="0" wp14:anchorId="60603A2A" wp14:editId="66A44CD3">
            <wp:extent cx="1268005" cy="983849"/>
            <wp:effectExtent l="0" t="0" r="8890" b="6985"/>
            <wp:docPr id="22" name="Picture 22" descr=" iPad apps for students with CVI in Phase III - illustration for article on Paths to Literacy" title="Paths to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ad apps for students with CVI in Phase II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8988" cy="984612"/>
                    </a:xfrm>
                    <a:prstGeom prst="rect">
                      <a:avLst/>
                    </a:prstGeom>
                    <a:noFill/>
                    <a:ln>
                      <a:noFill/>
                    </a:ln>
                  </pic:spPr>
                </pic:pic>
              </a:graphicData>
            </a:graphic>
          </wp:inline>
        </w:drawing>
      </w:r>
      <w:hyperlink r:id="rId52" w:history="1">
        <w:r w:rsidR="000A0952" w:rsidRPr="00E4248E">
          <w:rPr>
            <w:rStyle w:val="Hyperlink"/>
            <w:rFonts w:ascii="Arial" w:hAnsi="Arial" w:cs="Arial"/>
            <w:lang w:val="en"/>
          </w:rPr>
          <w:t>http://pathstoliteracy.org/technology/specific-ipad-apps-students-cvi-phase-iii</w:t>
        </w:r>
      </w:hyperlink>
      <w:r w:rsidR="007C5C9C">
        <w:rPr>
          <w:lang w:val="en"/>
        </w:rPr>
        <w:t xml:space="preserve">. </w:t>
      </w:r>
      <w:r w:rsidR="00A919AA">
        <w:rPr>
          <w:lang w:val="en"/>
        </w:rPr>
        <w:t>(</w:t>
      </w:r>
      <w:r w:rsidR="007C5C9C">
        <w:rPr>
          <w:lang w:val="en"/>
        </w:rPr>
        <w:t xml:space="preserve">Reprinted </w:t>
      </w:r>
      <w:r w:rsidR="00B0696B">
        <w:rPr>
          <w:lang w:val="en"/>
        </w:rPr>
        <w:t xml:space="preserve">&amp; edited </w:t>
      </w:r>
      <w:r w:rsidR="007C5C9C">
        <w:rPr>
          <w:lang w:val="en"/>
        </w:rPr>
        <w:t>with permission of Author</w:t>
      </w:r>
      <w:r w:rsidR="00A919AA">
        <w:rPr>
          <w:lang w:val="en"/>
        </w:rPr>
        <w:t>)</w:t>
      </w:r>
      <w:r>
        <w:rPr>
          <w:lang w:val="en"/>
        </w:rPr>
        <w:t xml:space="preserve"> </w:t>
      </w:r>
    </w:p>
    <w:p w:rsidR="009A43B8" w:rsidRDefault="009A43B8" w:rsidP="00E668A8">
      <w:pPr>
        <w:ind w:firstLine="720"/>
        <w:jc w:val="center"/>
        <w:rPr>
          <w:sz w:val="40"/>
          <w:szCs w:val="40"/>
          <w:u w:val="single"/>
        </w:rPr>
        <w:sectPr w:rsidR="009A43B8" w:rsidSect="000D22DF">
          <w:pgSz w:w="12240" w:h="15840"/>
          <w:pgMar w:top="720" w:right="720" w:bottom="720" w:left="720" w:header="720" w:footer="720" w:gutter="0"/>
          <w:cols w:space="720"/>
          <w:docGrid w:linePitch="437"/>
        </w:sectPr>
      </w:pPr>
    </w:p>
    <w:p w:rsidR="00D952CA" w:rsidRDefault="00E04DB6" w:rsidP="005618C7">
      <w:pPr>
        <w:ind w:firstLine="720"/>
        <w:rPr>
          <w:sz w:val="40"/>
          <w:szCs w:val="40"/>
          <w:u w:val="single"/>
        </w:rPr>
      </w:pPr>
      <w:r>
        <w:rPr>
          <w:noProof/>
          <w:sz w:val="40"/>
          <w:szCs w:val="40"/>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-142875</wp:posOffset>
                </wp:positionV>
                <wp:extent cx="7334250" cy="9505950"/>
                <wp:effectExtent l="19050" t="19050" r="19050" b="19050"/>
                <wp:wrapNone/>
                <wp:docPr id="298" name="Rectangle 298"/>
                <wp:cNvGraphicFramePr/>
                <a:graphic xmlns:a="http://schemas.openxmlformats.org/drawingml/2006/main">
                  <a:graphicData uri="http://schemas.microsoft.com/office/word/2010/wordprocessingShape">
                    <wps:wsp>
                      <wps:cNvSpPr/>
                      <wps:spPr>
                        <a:xfrm>
                          <a:off x="0" y="0"/>
                          <a:ext cx="7334250" cy="9505950"/>
                        </a:xfrm>
                        <a:prstGeom prst="rect">
                          <a:avLst/>
                        </a:prstGeom>
                        <a:noFill/>
                        <a:ln w="381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18pt;margin-top:-11.25pt;width:577.5pt;height:7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" filled="f" strokecolor="#76923c [2406]" strokeweight="3pt"/>
            </w:pict>
          </mc:Fallback>
        </mc:AlternateContent>
      </w:r>
      <w:r w:rsidR="00CD7BE0">
        <w:rPr>
          <w:sz w:val="40"/>
          <w:szCs w:val="40"/>
        </w:rPr>
        <w:t xml:space="preserve">        </w:t>
      </w:r>
      <w:r w:rsidR="005618C7">
        <w:rPr>
          <w:noProof/>
          <w:color w:val="0000FF"/>
        </w:rPr>
        <w:drawing>
          <wp:inline distT="0" distB="0" distL="0" distR="0">
            <wp:extent cx="307658" cy="323850"/>
            <wp:effectExtent l="0" t="0" r="0" b="0"/>
            <wp:docPr id="295" name="Picture 295" descr="Pumpkin illustration" title="pumpki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658" cy="323850"/>
                    </a:xfrm>
                    <a:prstGeom prst="rect">
                      <a:avLst/>
                    </a:prstGeom>
                    <a:noFill/>
                    <a:ln>
                      <a:noFill/>
                    </a:ln>
                  </pic:spPr>
                </pic:pic>
              </a:graphicData>
            </a:graphic>
          </wp:inline>
        </w:drawing>
      </w:r>
      <w:r w:rsidR="005618C7" w:rsidRPr="005618C7">
        <w:rPr>
          <w:sz w:val="40"/>
          <w:szCs w:val="40"/>
        </w:rPr>
        <w:t xml:space="preserve"> </w:t>
      </w:r>
      <w:r w:rsidR="00D952CA">
        <w:rPr>
          <w:sz w:val="40"/>
          <w:szCs w:val="40"/>
          <w:u w:val="single"/>
        </w:rPr>
        <w:t>A</w:t>
      </w:r>
      <w:r w:rsidR="00E668A8" w:rsidRPr="00E668A8">
        <w:rPr>
          <w:sz w:val="40"/>
          <w:szCs w:val="40"/>
          <w:u w:val="single"/>
        </w:rPr>
        <w:t xml:space="preserve">rt </w:t>
      </w:r>
      <w:proofErr w:type="gramStart"/>
      <w:r w:rsidR="00E668A8" w:rsidRPr="00E668A8">
        <w:rPr>
          <w:sz w:val="40"/>
          <w:szCs w:val="40"/>
          <w:u w:val="single"/>
        </w:rPr>
        <w:t>Through</w:t>
      </w:r>
      <w:proofErr w:type="gramEnd"/>
      <w:r w:rsidR="00E668A8" w:rsidRPr="00E668A8">
        <w:rPr>
          <w:sz w:val="40"/>
          <w:szCs w:val="40"/>
          <w:u w:val="single"/>
        </w:rPr>
        <w:t xml:space="preserve"> the Eyes of the Holder</w:t>
      </w:r>
    </w:p>
    <w:p w:rsidR="00E668A8" w:rsidRPr="00D952CA" w:rsidRDefault="00CB1806" w:rsidP="005618C7">
      <w:pPr>
        <w:ind w:firstLine="720"/>
        <w:jc w:val="center"/>
        <w:rPr>
          <w:b w:val="0"/>
          <w:sz w:val="40"/>
          <w:szCs w:val="40"/>
        </w:rPr>
      </w:pPr>
      <w:r w:rsidRPr="00C11BA4">
        <w:t>By</w:t>
      </w:r>
      <w:r w:rsidR="00D952CA" w:rsidRPr="00C11BA4">
        <w:t xml:space="preserve"> Patti Fahle &amp; Adrienne Brown</w:t>
      </w:r>
      <w:r w:rsidR="005618C7">
        <w:rPr>
          <w:sz w:val="40"/>
          <w:szCs w:val="40"/>
        </w:rPr>
        <w:t xml:space="preserve">   </w:t>
      </w:r>
      <w:r w:rsidR="005618C7">
        <w:rPr>
          <w:noProof/>
          <w:color w:val="0000FF"/>
        </w:rPr>
        <w:drawing>
          <wp:inline distT="0" distB="0" distL="0" distR="0" wp14:anchorId="3C78E4DA" wp14:editId="04F04AF4">
            <wp:extent cx="307658" cy="323850"/>
            <wp:effectExtent l="0" t="0" r="0" b="0"/>
            <wp:docPr id="296" name="Picture 296" descr="Pumpkin illustration" title="Pumpki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658" cy="323850"/>
                    </a:xfrm>
                    <a:prstGeom prst="rect">
                      <a:avLst/>
                    </a:prstGeom>
                    <a:noFill/>
                    <a:ln>
                      <a:noFill/>
                    </a:ln>
                  </pic:spPr>
                </pic:pic>
              </a:graphicData>
            </a:graphic>
          </wp:inline>
        </w:drawing>
      </w:r>
    </w:p>
    <w:p w:rsidR="00E668A8" w:rsidRPr="00D50A1A" w:rsidRDefault="00E668A8" w:rsidP="00E668A8">
      <w:pPr>
        <w:ind w:firstLine="720"/>
        <w:jc w:val="center"/>
        <w:rPr>
          <w:b w:val="0"/>
          <w:sz w:val="40"/>
          <w:szCs w:val="40"/>
        </w:rPr>
      </w:pPr>
    </w:p>
    <w:p w:rsidR="00E668A8" w:rsidRPr="00D50A1A" w:rsidRDefault="00E668A8" w:rsidP="00E668A8">
      <w:pPr>
        <w:jc w:val="center"/>
        <w:rPr>
          <w:b w:val="0"/>
        </w:rPr>
      </w:pPr>
      <w:r w:rsidRPr="00D50A1A">
        <w:t xml:space="preserve">BESB teachers Patti Fahle and Adrienne Brown </w:t>
      </w:r>
      <w:r w:rsidR="007712D2">
        <w:t>teamed</w:t>
      </w:r>
      <w:r w:rsidRPr="00D50A1A">
        <w:t xml:space="preserve"> up with Bolton Center School’s art teacher, Polly Vou</w:t>
      </w:r>
      <w:r w:rsidR="007712D2">
        <w:t xml:space="preserve">glas, to lead a workshop at </w:t>
      </w:r>
      <w:r w:rsidR="00930595">
        <w:t xml:space="preserve">the </w:t>
      </w:r>
      <w:r w:rsidR="00930595" w:rsidRPr="00D50A1A">
        <w:t>CAEA</w:t>
      </w:r>
      <w:r w:rsidRPr="00D50A1A">
        <w:t xml:space="preserve"> (Connecticut Art Education Association) conference</w:t>
      </w:r>
      <w:r w:rsidR="007712D2">
        <w:t xml:space="preserve"> held on Oct</w:t>
      </w:r>
      <w:r w:rsidR="00930595">
        <w:t>ober</w:t>
      </w:r>
      <w:r w:rsidR="007712D2">
        <w:t xml:space="preserve"> 19</w:t>
      </w:r>
      <w:r w:rsidR="00D420EB">
        <w:t>. The workshop was</w:t>
      </w:r>
      <w:r w:rsidRPr="00D50A1A">
        <w:t xml:space="preserve"> entitled </w:t>
      </w:r>
      <w:r w:rsidRPr="004F73CE">
        <w:rPr>
          <w:i/>
        </w:rPr>
        <w:t>“Art Through the Eyes of the Holder”</w:t>
      </w:r>
      <w:r w:rsidRPr="00D50A1A">
        <w:t xml:space="preserve"> and </w:t>
      </w:r>
      <w:r w:rsidR="00D420EB">
        <w:t>focused</w:t>
      </w:r>
      <w:r w:rsidRPr="00D50A1A">
        <w:t xml:space="preserve"> on simple adaptations to make visual art </w:t>
      </w:r>
      <w:r w:rsidR="004F73CE">
        <w:t xml:space="preserve">more </w:t>
      </w:r>
      <w:r w:rsidRPr="00D50A1A">
        <w:t>meaningful for students with blindness or low vision.</w:t>
      </w:r>
    </w:p>
    <w:p w:rsidR="00E668A8" w:rsidRPr="00D50A1A" w:rsidRDefault="00E668A8" w:rsidP="00E668A8">
      <w:pPr>
        <w:ind w:firstLine="720"/>
        <w:jc w:val="center"/>
        <w:rPr>
          <w:b w:val="0"/>
        </w:rPr>
      </w:pPr>
    </w:p>
    <w:p w:rsidR="00E668A8" w:rsidRPr="00D50A1A" w:rsidRDefault="00E668A8" w:rsidP="00E668A8">
      <w:pPr>
        <w:jc w:val="center"/>
        <w:rPr>
          <w:b w:val="0"/>
        </w:rPr>
      </w:pPr>
      <w:r w:rsidRPr="00D50A1A">
        <w:t xml:space="preserve">The </w:t>
      </w:r>
      <w:r w:rsidR="00D420EB">
        <w:t>workshop leaders facilitated</w:t>
      </w:r>
      <w:r w:rsidRPr="00D50A1A">
        <w:t xml:space="preserve"> a hands-on art le</w:t>
      </w:r>
      <w:r w:rsidR="00D420EB">
        <w:t>sson where participants acted</w:t>
      </w:r>
      <w:r w:rsidRPr="00D50A1A">
        <w:t xml:space="preserve"> as classroom students. Participants</w:t>
      </w:r>
      <w:r w:rsidR="00D420EB">
        <w:t xml:space="preserve"> wore</w:t>
      </w:r>
      <w:r w:rsidRPr="00D50A1A">
        <w:t xml:space="preserve"> low vision simulators or blind</w:t>
      </w:r>
      <w:r w:rsidR="00D420EB">
        <w:t>folds which aided</w:t>
      </w:r>
      <w:r w:rsidR="004F73CE">
        <w:t xml:space="preserve"> their understanding</w:t>
      </w:r>
      <w:r w:rsidRPr="00D50A1A">
        <w:t xml:space="preserve"> of the art making experience for students with visual impairments.</w:t>
      </w:r>
    </w:p>
    <w:p w:rsidR="00E668A8" w:rsidRPr="00D50A1A" w:rsidRDefault="00E668A8" w:rsidP="00E668A8">
      <w:pPr>
        <w:ind w:firstLine="720"/>
        <w:jc w:val="center"/>
        <w:rPr>
          <w:b w:val="0"/>
        </w:rPr>
      </w:pPr>
    </w:p>
    <w:p w:rsidR="00E668A8" w:rsidRPr="00D50A1A" w:rsidRDefault="00D420EB" w:rsidP="00E668A8">
      <w:pPr>
        <w:jc w:val="center"/>
        <w:rPr>
          <w:b w:val="0"/>
        </w:rPr>
      </w:pPr>
      <w:r>
        <w:t>The art lesson focused</w:t>
      </w:r>
      <w:r w:rsidR="00E668A8" w:rsidRPr="00D50A1A">
        <w:t xml:space="preserve"> on the</w:t>
      </w:r>
      <w:r w:rsidR="004F73CE">
        <w:t xml:space="preserve"> elements of shape and form, as well as</w:t>
      </w:r>
      <w:r w:rsidR="00E668A8" w:rsidRPr="00D50A1A">
        <w:t xml:space="preserve"> the principle of r</w:t>
      </w:r>
      <w:r>
        <w:t>hythm. Participants explored</w:t>
      </w:r>
      <w:r w:rsidR="00E668A8" w:rsidRPr="00D50A1A">
        <w:t xml:space="preserve"> the 3 dimensional form of a pumpkin</w:t>
      </w:r>
      <w:r>
        <w:t xml:space="preserve"> (a sphere) and translated</w:t>
      </w:r>
      <w:r w:rsidR="00E668A8" w:rsidRPr="00D50A1A">
        <w:t xml:space="preserve"> that form into its 2 dimensional equivalent (a circle). </w:t>
      </w:r>
      <w:r>
        <w:t xml:space="preserve">The principle of rhythm was </w:t>
      </w:r>
      <w:r w:rsidR="00E668A8" w:rsidRPr="00D50A1A">
        <w:t xml:space="preserve">explored by feeling and re-creating the repetitious ridges of a pumpkin’s </w:t>
      </w:r>
      <w:r>
        <w:t xml:space="preserve">surface. The end result was </w:t>
      </w:r>
      <w:r w:rsidR="00E668A8" w:rsidRPr="00D50A1A">
        <w:t>a 2-d representation of a pumpkin.</w:t>
      </w:r>
    </w:p>
    <w:p w:rsidR="00E668A8" w:rsidRPr="00D50A1A" w:rsidRDefault="00E668A8" w:rsidP="00E668A8">
      <w:pPr>
        <w:ind w:firstLine="720"/>
        <w:jc w:val="center"/>
        <w:rPr>
          <w:b w:val="0"/>
        </w:rPr>
      </w:pPr>
    </w:p>
    <w:p w:rsidR="00E668A8" w:rsidRDefault="00E668A8" w:rsidP="00E668A8">
      <w:pPr>
        <w:jc w:val="center"/>
        <w:rPr>
          <w:b w:val="0"/>
        </w:rPr>
      </w:pPr>
      <w:r w:rsidRPr="00D50A1A">
        <w:t>Adaptations f</w:t>
      </w:r>
      <w:r w:rsidR="00D420EB">
        <w:t xml:space="preserve">or low vision participants </w:t>
      </w:r>
      <w:r w:rsidRPr="00D50A1A">
        <w:t>include</w:t>
      </w:r>
      <w:r w:rsidR="00D420EB">
        <w:t>d</w:t>
      </w:r>
      <w:r w:rsidRPr="00D50A1A">
        <w:t xml:space="preserve"> bold, high contrast colored</w:t>
      </w:r>
      <w:r w:rsidR="00D420EB">
        <w:t xml:space="preserve"> materials. Participants who were blindfolded </w:t>
      </w:r>
      <w:r w:rsidRPr="00D50A1A">
        <w:t>use</w:t>
      </w:r>
      <w:r w:rsidR="00D420EB">
        <w:t>d</w:t>
      </w:r>
      <w:r w:rsidRPr="00D50A1A">
        <w:t xml:space="preserve"> materials like tactile paper, wiki sticks, pipe cleaners, and other found </w:t>
      </w:r>
      <w:r w:rsidR="00D420EB">
        <w:t xml:space="preserve">appropriate </w:t>
      </w:r>
      <w:r w:rsidRPr="00D50A1A">
        <w:t>obj</w:t>
      </w:r>
      <w:r w:rsidR="00D420EB">
        <w:t>ects</w:t>
      </w:r>
      <w:r w:rsidRPr="00D50A1A">
        <w:t>. Different paper selections reflect</w:t>
      </w:r>
      <w:r w:rsidR="00D420EB">
        <w:t>ed</w:t>
      </w:r>
      <w:r w:rsidRPr="00D50A1A">
        <w:t xml:space="preserve"> the texture of the ridged stem, smooth skin, and rough patches on the pumpkin.</w:t>
      </w:r>
    </w:p>
    <w:p w:rsidR="00E668A8" w:rsidRDefault="00E668A8" w:rsidP="00E668A8">
      <w:pPr>
        <w:jc w:val="center"/>
        <w:rPr>
          <w:b w:val="0"/>
        </w:rPr>
      </w:pPr>
    </w:p>
    <w:p w:rsidR="004F5377" w:rsidRDefault="00E668A8" w:rsidP="00E668A8">
      <w:pPr>
        <w:jc w:val="center"/>
      </w:pPr>
      <w:r w:rsidRPr="00D50A1A">
        <w:t xml:space="preserve">Patti, </w:t>
      </w:r>
      <w:r w:rsidR="00D420EB">
        <w:t>Adrienne, and Polly continue to enjoy</w:t>
      </w:r>
      <w:r w:rsidRPr="00D50A1A">
        <w:t xml:space="preserve"> making creative expression more accessible for students with visual impairments!</w:t>
      </w:r>
    </w:p>
    <w:p w:rsidR="00E668A8" w:rsidRDefault="00E668A8" w:rsidP="00E668A8">
      <w:pPr>
        <w:jc w:val="center"/>
      </w:pPr>
    </w:p>
    <w:p w:rsidR="009A43B8" w:rsidRDefault="00E668A8" w:rsidP="00E668A8">
      <w:pPr>
        <w:jc w:val="center"/>
        <w:sectPr w:rsidR="009A43B8" w:rsidSect="00B056BB">
          <w:pgSz w:w="12240" w:h="15840"/>
          <w:pgMar w:top="720" w:right="720" w:bottom="720" w:left="720" w:header="720" w:footer="720" w:gutter="0"/>
          <w:cols w:space="720"/>
          <w:docGrid w:linePitch="437"/>
        </w:sectPr>
      </w:pPr>
      <w:r>
        <w:rPr>
          <w:noProof/>
          <w:color w:val="0000FF"/>
        </w:rPr>
        <w:drawing>
          <wp:inline distT="0" distB="0" distL="0" distR="0" wp14:anchorId="13B7B428" wp14:editId="09871DA7">
            <wp:extent cx="2278629" cy="1075897"/>
            <wp:effectExtent l="0" t="0" r="7620" b="0"/>
            <wp:docPr id="21" name="Picture 21" descr="Two large and three small pumpkins, all with smiling faces and leaves and stems that look like hai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mpkin art project clip art">
                      <a:hlinkClick r:id="rId55"/>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9105"/>
                    <a:stretch/>
                  </pic:blipFill>
                  <pic:spPr bwMode="auto">
                    <a:xfrm>
                      <a:off x="0" y="0"/>
                      <a:ext cx="2278646" cy="1075905"/>
                    </a:xfrm>
                    <a:prstGeom prst="rect">
                      <a:avLst/>
                    </a:prstGeom>
                    <a:noFill/>
                    <a:ln>
                      <a:noFill/>
                    </a:ln>
                    <a:extLst>
                      <a:ext uri="{53640926-AAD7-44D8-BBD7-CCE9431645EC}">
                        <a14:shadowObscured xmlns:a14="http://schemas.microsoft.com/office/drawing/2010/main"/>
                      </a:ext>
                    </a:extLst>
                  </pic:spPr>
                </pic:pic>
              </a:graphicData>
            </a:graphic>
          </wp:inline>
        </w:drawing>
      </w:r>
      <w:r w:rsidR="000A0952">
        <w:br w:type="page"/>
      </w:r>
    </w:p>
    <w:p w:rsidR="00C43E88" w:rsidRPr="000D22DF" w:rsidRDefault="00A64688" w:rsidP="00C505BF">
      <w:pPr>
        <w:jc w:val="center"/>
        <w:rPr>
          <w:sz w:val="40"/>
          <w:szCs w:val="40"/>
          <w:u w:val="single"/>
        </w:rPr>
      </w:pPr>
      <w:r w:rsidRPr="000D22DF">
        <w:rPr>
          <w:sz w:val="40"/>
          <w:szCs w:val="40"/>
          <w:u w:val="single"/>
        </w:rPr>
        <w:t>RESOURCES FOR PARENTS:</w:t>
      </w:r>
      <w:r w:rsidR="00C3445D">
        <w:rPr>
          <w:sz w:val="40"/>
          <w:szCs w:val="40"/>
          <w:u w:val="single"/>
        </w:rPr>
        <w:t xml:space="preserve"> A</w:t>
      </w:r>
      <w:r w:rsidRPr="000D22DF">
        <w:rPr>
          <w:sz w:val="40"/>
          <w:szCs w:val="40"/>
          <w:u w:val="single"/>
        </w:rPr>
        <w:t xml:space="preserve"> WEBSITE DIRECTORY</w:t>
      </w:r>
    </w:p>
    <w:p w:rsidR="00C43E88" w:rsidRPr="000D22DF" w:rsidRDefault="00CB1806" w:rsidP="00C505BF">
      <w:pPr>
        <w:jc w:val="center"/>
        <w:rPr>
          <w:sz w:val="20"/>
          <w:szCs w:val="20"/>
        </w:rPr>
      </w:pPr>
      <w:r w:rsidRPr="000D22DF">
        <w:t>By</w:t>
      </w:r>
      <w:r w:rsidR="0091492A" w:rsidRPr="000D22DF">
        <w:t xml:space="preserve"> Jessie Mabry</w:t>
      </w:r>
    </w:p>
    <w:p w:rsidR="00C43E88" w:rsidRPr="0011548B" w:rsidRDefault="00C43E88" w:rsidP="00C505BF">
      <w:pPr>
        <w:jc w:val="center"/>
        <w:rPr>
          <w:sz w:val="20"/>
          <w:szCs w:val="20"/>
          <w:highlight w:val="lightGray"/>
        </w:rPr>
      </w:pPr>
    </w:p>
    <w:p w:rsidR="00C505BF" w:rsidRDefault="00A64688" w:rsidP="00042D44">
      <w:pPr>
        <w:ind w:firstLine="720"/>
      </w:pPr>
      <w:r w:rsidRPr="00CB1806">
        <w:t xml:space="preserve">Both </w:t>
      </w:r>
      <w:r w:rsidR="00C43E88" w:rsidRPr="00CB1806">
        <w:t>new and veteran parents can benefit from networki</w:t>
      </w:r>
      <w:r w:rsidRPr="00CB1806">
        <w:t>ng, informa</w:t>
      </w:r>
      <w:r w:rsidR="00C3445D" w:rsidRPr="00CB1806">
        <w:t xml:space="preserve">tion, and mentorship. </w:t>
      </w:r>
      <w:r w:rsidR="00042D44">
        <w:t xml:space="preserve">The </w:t>
      </w:r>
      <w:r w:rsidR="00042D44" w:rsidRPr="00F4681A">
        <w:rPr>
          <w:i/>
        </w:rPr>
        <w:t>Spring BESB Buzz</w:t>
      </w:r>
      <w:r w:rsidR="00042D44">
        <w:t xml:space="preserve"> shared a variety of on-line resources. </w:t>
      </w:r>
      <w:r w:rsidR="00C3445D" w:rsidRPr="00CB1806">
        <w:t xml:space="preserve">This </w:t>
      </w:r>
      <w:r w:rsidR="00042D44">
        <w:t>updated directory includes new websites!</w:t>
      </w:r>
    </w:p>
    <w:p w:rsidR="00C505BF" w:rsidRPr="00CB1806" w:rsidRDefault="00C505BF" w:rsidP="00C505BF">
      <w:r>
        <w:rPr>
          <w:noProof/>
          <w:color w:val="0000FF"/>
        </w:rPr>
        <w:drawing>
          <wp:inline distT="0" distB="0" distL="0" distR="0" wp14:anchorId="4BA7877B" wp14:editId="750555B1">
            <wp:extent cx="552450" cy="552450"/>
            <wp:effectExtent l="0" t="0" r="0" b="0"/>
            <wp:docPr id="30" name="Picture 30"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0D22DF">
        <w:t xml:space="preserve">National Association of Parents of Children With Visual Impairments: </w:t>
      </w:r>
      <w:hyperlink r:id="rId59" w:history="1">
        <w:r w:rsidRPr="000D22DF">
          <w:rPr>
            <w:rStyle w:val="Hyperlink"/>
            <w:rFonts w:ascii="Arial" w:hAnsi="Arial" w:cs="Arial"/>
          </w:rPr>
          <w:t>http://www.napvi.org</w:t>
        </w:r>
      </w:hyperlink>
      <w:r>
        <w:rPr>
          <w:rStyle w:val="Hyperlink"/>
          <w:rFonts w:ascii="Arial" w:hAnsi="Arial" w:cs="Arial"/>
          <w:u w:val="none"/>
        </w:rPr>
        <w:t xml:space="preserve">     </w:t>
      </w:r>
      <w:r w:rsidRPr="000D22DF">
        <w:rPr>
          <w:rStyle w:val="Hyperlink"/>
          <w:rFonts w:ascii="Arial" w:hAnsi="Arial" w:cs="Arial"/>
          <w:u w:val="none"/>
        </w:rPr>
        <w:t xml:space="preserve"> </w:t>
      </w:r>
      <w:r w:rsidRPr="00C505BF">
        <w:rPr>
          <w:i/>
        </w:rPr>
        <w:t xml:space="preserve">CT Chapter: </w:t>
      </w:r>
      <w:hyperlink r:id="rId60" w:history="1">
        <w:r w:rsidRPr="00C505BF">
          <w:rPr>
            <w:rStyle w:val="Hyperlink"/>
            <w:rFonts w:ascii="Arial" w:hAnsi="Arial" w:cs="Arial"/>
            <w:i/>
          </w:rPr>
          <w:t>napvict@gmail.com</w:t>
        </w:r>
      </w:hyperlink>
    </w:p>
    <w:p w:rsidR="00A64688" w:rsidRPr="00A64688" w:rsidRDefault="000D22DF" w:rsidP="000D22DF">
      <w:pPr>
        <w:contextualSpacing/>
        <w:rPr>
          <w:rStyle w:val="Hyperlink"/>
          <w:rFonts w:ascii="Arial" w:hAnsi="Arial" w:cs="Arial"/>
          <w:color w:val="auto"/>
          <w:u w:val="none"/>
        </w:rPr>
      </w:pPr>
      <w:r>
        <w:rPr>
          <w:noProof/>
          <w:color w:val="0000FF"/>
        </w:rPr>
        <w:drawing>
          <wp:inline distT="0" distB="0" distL="0" distR="0" wp14:anchorId="1F894F36" wp14:editId="71B07F4A">
            <wp:extent cx="514350" cy="514350"/>
            <wp:effectExtent l="0" t="0" r="0" b="0"/>
            <wp:docPr id="1" name="Picture 1"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A64688" w:rsidRPr="000D22DF">
        <w:t>New England Consortium for Deafblind Technical Assistance and Training</w:t>
      </w:r>
      <w:r w:rsidR="00CB1806">
        <w:t xml:space="preserve"> (NEC)</w:t>
      </w:r>
      <w:r w:rsidR="00A64688" w:rsidRPr="000D22DF">
        <w:t xml:space="preserve">: </w:t>
      </w:r>
      <w:hyperlink r:id="rId62" w:history="1">
        <w:r w:rsidR="00A64688" w:rsidRPr="000D22DF">
          <w:rPr>
            <w:rStyle w:val="Hyperlink"/>
            <w:rFonts w:ascii="Arial" w:hAnsi="Arial" w:cs="Arial"/>
          </w:rPr>
          <w:t>http://www.nec4db.org</w:t>
        </w:r>
      </w:hyperlink>
    </w:p>
    <w:p w:rsidR="00A64688" w:rsidRPr="00A64688" w:rsidRDefault="000D22DF" w:rsidP="00A64688">
      <w:pPr>
        <w:contextualSpacing/>
      </w:pPr>
      <w:r>
        <w:rPr>
          <w:noProof/>
          <w:color w:val="0000FF"/>
        </w:rPr>
        <w:drawing>
          <wp:inline distT="0" distB="0" distL="0" distR="0" wp14:anchorId="1B102E53" wp14:editId="56CDE41E">
            <wp:extent cx="523875" cy="523875"/>
            <wp:effectExtent l="0" t="0" r="0" b="0"/>
            <wp:docPr id="9" name="Picture 9"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00A64688" w:rsidRPr="000D22DF">
        <w:t>Pediatric Cortical Visual Impairment Society</w:t>
      </w:r>
      <w:r w:rsidR="00CB1806">
        <w:t xml:space="preserve"> (CVI)</w:t>
      </w:r>
      <w:r w:rsidR="00A64688" w:rsidRPr="000D22DF">
        <w:t xml:space="preserve">: </w:t>
      </w:r>
      <w:hyperlink r:id="rId64" w:history="1">
        <w:r w:rsidR="00A64688" w:rsidRPr="000D22DF">
          <w:rPr>
            <w:rStyle w:val="Hyperlink"/>
            <w:rFonts w:ascii="Arial" w:hAnsi="Arial" w:cs="Arial"/>
          </w:rPr>
          <w:t>http://www.pediatriccvisociety.org</w:t>
        </w:r>
      </w:hyperlink>
    </w:p>
    <w:p w:rsidR="00A64688" w:rsidRPr="00A64688" w:rsidRDefault="000D22DF" w:rsidP="00A64688">
      <w:pPr>
        <w:contextualSpacing/>
      </w:pPr>
      <w:r>
        <w:rPr>
          <w:noProof/>
          <w:color w:val="0000FF"/>
        </w:rPr>
        <w:drawing>
          <wp:inline distT="0" distB="0" distL="0" distR="0" wp14:anchorId="33B5350E" wp14:editId="49C131FA">
            <wp:extent cx="533400" cy="533400"/>
            <wp:effectExtent l="0" t="0" r="0" b="0"/>
            <wp:docPr id="12" name="Picture 12"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00A64688" w:rsidRPr="000D22DF">
        <w:t xml:space="preserve">Perkins e-Learning: </w:t>
      </w:r>
      <w:hyperlink r:id="rId66" w:history="1">
        <w:r w:rsidR="00A64688" w:rsidRPr="000D22DF">
          <w:rPr>
            <w:rStyle w:val="Hyperlink"/>
            <w:rFonts w:ascii="Arial" w:hAnsi="Arial" w:cs="Arial"/>
          </w:rPr>
          <w:t>http://www.perkinselearning.org</w:t>
        </w:r>
      </w:hyperlink>
    </w:p>
    <w:p w:rsidR="00A64688" w:rsidRPr="000D22DF" w:rsidRDefault="000D22DF" w:rsidP="000D22DF">
      <w:pPr>
        <w:contextualSpacing/>
        <w:rPr>
          <w:rStyle w:val="Hyperlink"/>
          <w:rFonts w:ascii="Arial" w:hAnsi="Arial" w:cs="Arial"/>
          <w:color w:val="auto"/>
          <w:u w:val="none"/>
        </w:rPr>
      </w:pPr>
      <w:r>
        <w:rPr>
          <w:noProof/>
          <w:color w:val="0000FF"/>
        </w:rPr>
        <w:drawing>
          <wp:inline distT="0" distB="0" distL="0" distR="0" wp14:anchorId="13A72023" wp14:editId="0D8889CD">
            <wp:extent cx="571500" cy="571500"/>
            <wp:effectExtent l="0" t="0" r="0" b="0"/>
            <wp:docPr id="13" name="Picture 13"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A64688" w:rsidRPr="000D22DF">
        <w:t xml:space="preserve">Teaching Students with Visual Impairments: </w:t>
      </w:r>
      <w:hyperlink r:id="rId68" w:history="1">
        <w:r w:rsidR="00A64688" w:rsidRPr="000D22DF">
          <w:rPr>
            <w:rStyle w:val="Hyperlink"/>
            <w:rFonts w:ascii="Arial" w:hAnsi="Arial" w:cs="Arial"/>
          </w:rPr>
          <w:t>http://www.teachingvisuallyimpaired.com</w:t>
        </w:r>
      </w:hyperlink>
    </w:p>
    <w:p w:rsidR="00A64688" w:rsidRPr="000D22DF" w:rsidRDefault="000D22DF" w:rsidP="000D22DF">
      <w:pPr>
        <w:contextualSpacing/>
        <w:rPr>
          <w:rStyle w:val="Hyperlink"/>
          <w:rFonts w:ascii="Arial" w:hAnsi="Arial" w:cs="Arial"/>
          <w:color w:val="auto"/>
          <w:u w:val="none"/>
        </w:rPr>
      </w:pPr>
      <w:r>
        <w:rPr>
          <w:noProof/>
          <w:color w:val="0000FF"/>
        </w:rPr>
        <w:drawing>
          <wp:inline distT="0" distB="0" distL="0" distR="0" wp14:anchorId="4A1B41F5" wp14:editId="12BE2E98">
            <wp:extent cx="552450" cy="552450"/>
            <wp:effectExtent l="0" t="0" r="0" b="0"/>
            <wp:docPr id="14" name="Picture 14"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A64688" w:rsidRPr="000D22DF">
        <w:t xml:space="preserve">Texas School for the Blind and Visually Impaired: </w:t>
      </w:r>
      <w:hyperlink r:id="rId69" w:history="1">
        <w:r w:rsidR="00A64688" w:rsidRPr="000D22DF">
          <w:rPr>
            <w:rStyle w:val="Hyperlink"/>
            <w:rFonts w:ascii="Arial" w:hAnsi="Arial" w:cs="Arial"/>
          </w:rPr>
          <w:t>http://www.tsbvi.edu</w:t>
        </w:r>
      </w:hyperlink>
    </w:p>
    <w:p w:rsidR="00A64688" w:rsidRPr="000D22DF" w:rsidRDefault="000D22DF" w:rsidP="000D22DF">
      <w:pPr>
        <w:contextualSpacing/>
        <w:rPr>
          <w:rStyle w:val="Hyperlink"/>
          <w:rFonts w:ascii="Arial" w:hAnsi="Arial" w:cs="Arial"/>
          <w:color w:val="auto"/>
          <w:u w:val="none"/>
        </w:rPr>
      </w:pPr>
      <w:r>
        <w:rPr>
          <w:noProof/>
          <w:color w:val="0000FF"/>
        </w:rPr>
        <w:drawing>
          <wp:inline distT="0" distB="0" distL="0" distR="0" wp14:anchorId="250E47D9" wp14:editId="2FE72660">
            <wp:extent cx="542925" cy="542925"/>
            <wp:effectExtent l="0" t="0" r="0" b="0"/>
            <wp:docPr id="15" name="Picture 15"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A64688" w:rsidRPr="000D22DF">
        <w:t xml:space="preserve">American Council of the Blind: </w:t>
      </w:r>
      <w:hyperlink r:id="rId71" w:history="1">
        <w:r w:rsidR="00A64688" w:rsidRPr="000D22DF">
          <w:rPr>
            <w:rStyle w:val="Hyperlink"/>
            <w:rFonts w:ascii="Arial" w:hAnsi="Arial" w:cs="Arial"/>
          </w:rPr>
          <w:t>http://www.acb.org</w:t>
        </w:r>
      </w:hyperlink>
    </w:p>
    <w:p w:rsidR="00A64688" w:rsidRPr="000D22DF" w:rsidRDefault="000D22DF" w:rsidP="000D22DF">
      <w:pPr>
        <w:contextualSpacing/>
      </w:pPr>
      <w:r>
        <w:rPr>
          <w:noProof/>
          <w:color w:val="0000FF"/>
        </w:rPr>
        <w:drawing>
          <wp:inline distT="0" distB="0" distL="0" distR="0" wp14:anchorId="35E5A30A" wp14:editId="45AC83E2">
            <wp:extent cx="504825" cy="504825"/>
            <wp:effectExtent l="0" t="0" r="0" b="0"/>
            <wp:docPr id="17" name="Picture 17"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A64688" w:rsidRPr="000D22DF">
        <w:t xml:space="preserve">National Federation of the </w:t>
      </w:r>
      <w:proofErr w:type="gramStart"/>
      <w:r w:rsidR="00A64688" w:rsidRPr="000D22DF">
        <w:t>Blind</w:t>
      </w:r>
      <w:r>
        <w:t>(</w:t>
      </w:r>
      <w:proofErr w:type="gramEnd"/>
      <w:r>
        <w:t>NFB)</w:t>
      </w:r>
      <w:r w:rsidR="00A64688" w:rsidRPr="000D22DF">
        <w:t xml:space="preserve">: </w:t>
      </w:r>
      <w:hyperlink r:id="rId73" w:history="1">
        <w:r w:rsidR="00A64688" w:rsidRPr="000D22DF">
          <w:rPr>
            <w:rStyle w:val="Hyperlink"/>
            <w:rFonts w:ascii="Arial" w:hAnsi="Arial" w:cs="Arial"/>
          </w:rPr>
          <w:t>http://www.nfb.org</w:t>
        </w:r>
      </w:hyperlink>
    </w:p>
    <w:p w:rsidR="00A64688" w:rsidRPr="000D22DF" w:rsidRDefault="000D22DF" w:rsidP="000D22DF">
      <w:pPr>
        <w:contextualSpacing/>
        <w:rPr>
          <w:u w:val="single"/>
        </w:rPr>
      </w:pPr>
      <w:r>
        <w:rPr>
          <w:noProof/>
          <w:color w:val="0000FF"/>
        </w:rPr>
        <w:drawing>
          <wp:inline distT="0" distB="0" distL="0" distR="0" wp14:anchorId="064C595C" wp14:editId="3A0CD33F">
            <wp:extent cx="542925" cy="542925"/>
            <wp:effectExtent l="0" t="0" r="0" b="0"/>
            <wp:docPr id="20" name="Picture 20"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xml:space="preserve">NFB: </w:t>
      </w:r>
      <w:r w:rsidR="00A64688" w:rsidRPr="000D22DF">
        <w:t xml:space="preserve">Topical e-mail lists: </w:t>
      </w:r>
      <w:hyperlink r:id="rId74" w:history="1">
        <w:r w:rsidR="00A64688" w:rsidRPr="000D22DF">
          <w:rPr>
            <w:rStyle w:val="Hyperlink"/>
            <w:rFonts w:ascii="Arial" w:hAnsi="Arial" w:cs="Arial"/>
          </w:rPr>
          <w:t>http://nfbnet.org</w:t>
        </w:r>
      </w:hyperlink>
    </w:p>
    <w:p w:rsidR="00A64688" w:rsidRPr="000D22DF" w:rsidRDefault="000D22DF" w:rsidP="000D22DF">
      <w:pPr>
        <w:contextualSpacing/>
        <w:rPr>
          <w:rStyle w:val="Hyperlink"/>
          <w:rFonts w:ascii="Arial" w:hAnsi="Arial" w:cs="Arial"/>
          <w:color w:val="auto"/>
          <w:u w:val="none"/>
        </w:rPr>
      </w:pPr>
      <w:r>
        <w:rPr>
          <w:noProof/>
          <w:color w:val="0000FF"/>
        </w:rPr>
        <w:drawing>
          <wp:inline distT="0" distB="0" distL="0" distR="0" wp14:anchorId="1910F3E7" wp14:editId="3A699A7E">
            <wp:extent cx="552450" cy="552450"/>
            <wp:effectExtent l="0" t="0" r="0" b="0"/>
            <wp:docPr id="18" name="Picture 18"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A64688" w:rsidRPr="000D22DF">
        <w:t xml:space="preserve">Independent Living Aids: </w:t>
      </w:r>
      <w:hyperlink r:id="rId75" w:history="1">
        <w:r w:rsidR="00A64688" w:rsidRPr="000D22DF">
          <w:rPr>
            <w:rStyle w:val="Hyperlink"/>
            <w:rFonts w:ascii="Arial" w:hAnsi="Arial" w:cs="Arial"/>
          </w:rPr>
          <w:t>http://www.independentliving.com</w:t>
        </w:r>
      </w:hyperlink>
    </w:p>
    <w:p w:rsidR="000D22DF" w:rsidRPr="00A91FE1" w:rsidRDefault="000D22DF" w:rsidP="000D22DF">
      <w:pPr>
        <w:contextualSpacing/>
        <w:jc w:val="both"/>
        <w:rPr>
          <w:rFonts w:eastAsia="Cambria" w:cs="Times New Roman"/>
          <w:bCs w:val="0"/>
          <w:sz w:val="18"/>
          <w:szCs w:val="18"/>
          <w:highlight w:val="lightGray"/>
          <w:u w:val="single"/>
        </w:rPr>
      </w:pPr>
      <w:r>
        <w:rPr>
          <w:noProof/>
          <w:color w:val="0000FF"/>
        </w:rPr>
        <w:drawing>
          <wp:inline distT="0" distB="0" distL="0" distR="0" wp14:anchorId="0058A8BF" wp14:editId="644E5A1C">
            <wp:extent cx="504825" cy="504825"/>
            <wp:effectExtent l="0" t="0" r="0" b="0"/>
            <wp:docPr id="19" name="Picture 19" descr="Image result for check mar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ck mark">
                      <a:hlinkClick r:id="rId57"/>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roofErr w:type="spellStart"/>
      <w:r w:rsidR="00A64688" w:rsidRPr="000D22DF">
        <w:t>Maxiaids</w:t>
      </w:r>
      <w:proofErr w:type="spellEnd"/>
      <w:r w:rsidR="00A64688" w:rsidRPr="000D22DF">
        <w:t xml:space="preserve">: </w:t>
      </w:r>
      <w:hyperlink r:id="rId76" w:history="1">
        <w:r w:rsidR="00A64688" w:rsidRPr="000D22DF">
          <w:rPr>
            <w:rStyle w:val="Hyperlink"/>
            <w:rFonts w:ascii="Arial" w:hAnsi="Arial" w:cs="Arial"/>
          </w:rPr>
          <w:t>http://www.maxiaids.com</w:t>
        </w:r>
      </w:hyperlink>
    </w:p>
    <w:p w:rsidR="00B056BB" w:rsidRDefault="00B056BB" w:rsidP="000D22DF">
      <w:pPr>
        <w:jc w:val="center"/>
        <w:rPr>
          <w:sz w:val="40"/>
          <w:szCs w:val="40"/>
          <w:u w:val="single"/>
        </w:rPr>
        <w:sectPr w:rsidR="00B056BB" w:rsidSect="00B056BB">
          <w:pgSz w:w="12240" w:h="15840"/>
          <w:pgMar w:top="720" w:right="720" w:bottom="720" w:left="720" w:header="720" w:footer="720" w:gutter="0"/>
          <w:cols w:space="720"/>
          <w:docGrid w:linePitch="437"/>
        </w:sectPr>
      </w:pPr>
    </w:p>
    <w:p w:rsidR="00AB2DA4" w:rsidRPr="00D25297" w:rsidRDefault="00AB2DA4" w:rsidP="000D22DF">
      <w:pPr>
        <w:jc w:val="center"/>
        <w:rPr>
          <w:sz w:val="40"/>
          <w:szCs w:val="40"/>
          <w:u w:val="single"/>
        </w:rPr>
      </w:pPr>
      <w:r w:rsidRPr="00D25297">
        <w:rPr>
          <w:sz w:val="40"/>
          <w:szCs w:val="40"/>
          <w:u w:val="single"/>
        </w:rPr>
        <w:t>Fire Safety Grant Awarded</w:t>
      </w:r>
    </w:p>
    <w:p w:rsidR="00AB2DA4" w:rsidRDefault="00AB2DA4" w:rsidP="00AB2DA4">
      <w:pPr>
        <w:rPr>
          <w:sz w:val="40"/>
          <w:szCs w:val="40"/>
        </w:rPr>
      </w:pPr>
    </w:p>
    <w:p w:rsidR="00AB2DA4" w:rsidRDefault="00FA2023" w:rsidP="00C268A5">
      <w:pPr>
        <w:jc w:val="center"/>
      </w:pPr>
      <w:r>
        <w:t xml:space="preserve">Through the efforts of </w:t>
      </w:r>
      <w:r w:rsidR="00AB2DA4">
        <w:t>BESB Education Supervisor, Catherine Summ</w:t>
      </w:r>
      <w:r w:rsidR="00CB1806">
        <w:t>,</w:t>
      </w:r>
      <w:r w:rsidR="00AB2DA4">
        <w:t xml:space="preserve"> and Preschool Education Consultant, Lisa Pruner</w:t>
      </w:r>
      <w:r w:rsidR="00617E91">
        <w:t>,</w:t>
      </w:r>
      <w:r>
        <w:t xml:space="preserve"> DORS-BESB was</w:t>
      </w:r>
      <w:r w:rsidR="00AB2DA4">
        <w:t xml:space="preserve"> recently awarded a $3000.00 grant through FM Global Fire Service Programs.  Funds from this grant were used to create ten hands-on, </w:t>
      </w:r>
      <w:r w:rsidR="00CB1806">
        <w:t>‘</w:t>
      </w:r>
      <w:r w:rsidR="00AB2DA4">
        <w:t>fire safety</w:t>
      </w:r>
      <w:r w:rsidR="00CB1806">
        <w:t xml:space="preserve">’ </w:t>
      </w:r>
      <w:r w:rsidR="00AB2DA4">
        <w:t>themed literacy skills kits for children</w:t>
      </w:r>
      <w:r>
        <w:t xml:space="preserve"> with visual impairments. These kits</w:t>
      </w:r>
      <w:r w:rsidR="00AB2DA4">
        <w:t xml:space="preserve"> were donated to fire safety education programs throughout Connecticut.  In addition to the donated kits, a safety day program for students with visual impairments is being planned for the spring.</w:t>
      </w:r>
    </w:p>
    <w:p w:rsidR="00E809E3" w:rsidRDefault="00E809E3" w:rsidP="00C268A5">
      <w:pPr>
        <w:jc w:val="center"/>
      </w:pPr>
    </w:p>
    <w:p w:rsidR="00FB292C" w:rsidRDefault="00AB2DA4" w:rsidP="00AB2DA4">
      <w:pPr>
        <w:jc w:val="center"/>
      </w:pPr>
      <w:r>
        <w:rPr>
          <w:noProof/>
          <w:color w:val="0000FF"/>
        </w:rPr>
        <w:drawing>
          <wp:inline distT="0" distB="0" distL="0" distR="0" wp14:anchorId="2CE3E341" wp14:editId="3D91F8E0">
            <wp:extent cx="2481942" cy="1421901"/>
            <wp:effectExtent l="0" t="0" r="0" b="6985"/>
            <wp:docPr id="11" name="irc_mi" descr="Illustration of fire fighter helmet with number four on front" title="Fire ha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fire truck">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81955" cy="1421908"/>
                    </a:xfrm>
                    <a:prstGeom prst="rect">
                      <a:avLst/>
                    </a:prstGeom>
                    <a:noFill/>
                    <a:ln>
                      <a:noFill/>
                    </a:ln>
                  </pic:spPr>
                </pic:pic>
              </a:graphicData>
            </a:graphic>
          </wp:inline>
        </w:drawing>
      </w:r>
      <w:r>
        <w:t xml:space="preserve">         </w:t>
      </w:r>
    </w:p>
    <w:p w:rsidR="00FB292C" w:rsidRDefault="00FB292C" w:rsidP="00AB2DA4">
      <w:pPr>
        <w:jc w:val="center"/>
      </w:pPr>
    </w:p>
    <w:p w:rsidR="00FB292C" w:rsidRDefault="00C87E17" w:rsidP="00C87E17">
      <w:pPr>
        <w:rPr>
          <w:noProof/>
        </w:rPr>
      </w:pPr>
      <w:r>
        <w:rPr>
          <w:noProof/>
        </w:rPr>
        <w:t xml:space="preserve">                              </w:t>
      </w:r>
      <w:r w:rsidR="00FB292C">
        <w:rPr>
          <w:noProof/>
        </w:rPr>
        <w:drawing>
          <wp:inline distT="0" distB="0" distL="0" distR="0" wp14:anchorId="2A23841F" wp14:editId="2F906218">
            <wp:extent cx="3314700" cy="3962398"/>
            <wp:effectExtent l="0" t="0" r="0" b="635"/>
            <wp:docPr id="304" name="Picture 304" descr="Photograph of two men smiling and holding bags made of fabric that is printed to look like fl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chiefs with bags.jpg"/>
                    <pic:cNvPicPr/>
                  </pic:nvPicPr>
                  <pic:blipFill>
                    <a:blip r:embed="rId79">
                      <a:extLst>
                        <a:ext uri="{28A0092B-C50C-407E-A947-70E740481C1C}">
                          <a14:useLocalDpi xmlns:a14="http://schemas.microsoft.com/office/drawing/2010/main" val="0"/>
                        </a:ext>
                      </a:extLst>
                    </a:blip>
                    <a:stretch>
                      <a:fillRect/>
                    </a:stretch>
                  </pic:blipFill>
                  <pic:spPr>
                    <a:xfrm>
                      <a:off x="0" y="0"/>
                      <a:ext cx="3325393" cy="3975181"/>
                    </a:xfrm>
                    <a:prstGeom prst="rect">
                      <a:avLst/>
                    </a:prstGeom>
                  </pic:spPr>
                </pic:pic>
              </a:graphicData>
            </a:graphic>
          </wp:inline>
        </w:drawing>
      </w:r>
      <w:r w:rsidR="00FB292C">
        <w:rPr>
          <w:noProof/>
        </w:rPr>
        <w:t xml:space="preserve">        </w:t>
      </w:r>
    </w:p>
    <w:p w:rsidR="00C87E17" w:rsidRDefault="00C87E17" w:rsidP="00AB2DA4">
      <w:pPr>
        <w:jc w:val="center"/>
        <w:rPr>
          <w:noProof/>
        </w:rPr>
      </w:pPr>
    </w:p>
    <w:p w:rsidR="00FB292C" w:rsidRDefault="00C87E17" w:rsidP="00F71481">
      <w:r>
        <w:t xml:space="preserve">                    </w:t>
      </w:r>
      <w:r w:rsidR="00E809E3">
        <w:t xml:space="preserve">      </w:t>
      </w:r>
      <w:r>
        <w:t xml:space="preserve">  Fire Chie</w:t>
      </w:r>
      <w:r w:rsidR="00F71481">
        <w:t xml:space="preserve">fs Accepting Donated Bags      </w:t>
      </w:r>
    </w:p>
    <w:p w:rsidR="00C87E17" w:rsidRPr="00C87E17" w:rsidRDefault="00C87E17" w:rsidP="00C87E17">
      <w:pPr>
        <w:tabs>
          <w:tab w:val="left" w:pos="1890"/>
        </w:tabs>
      </w:pPr>
    </w:p>
    <w:p w:rsidR="00E809E3" w:rsidRDefault="00FB292C" w:rsidP="00AB2DA4">
      <w:pPr>
        <w:jc w:val="center"/>
      </w:pPr>
      <w:r>
        <w:rPr>
          <w:noProof/>
        </w:rPr>
        <w:drawing>
          <wp:inline distT="0" distB="0" distL="0" distR="0" wp14:anchorId="6F635C23" wp14:editId="51D2A3A6">
            <wp:extent cx="4655192" cy="2950092"/>
            <wp:effectExtent l="0" t="0" r="0" b="3175"/>
            <wp:docPr id="305" name="Picture 305" descr="Photograph shows contents of a fire safety literacy skills kit: blinder, the book No Dragons for Tea, plastic fire hats, green stuffed dragon,l fire extinguisher, a real smoke detector and a real length of fire hose with couplings. All items are sitting on top of bag make of flame patterned fa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safety kit photo.jpg"/>
                    <pic:cNvPicPr/>
                  </pic:nvPicPr>
                  <pic:blipFill>
                    <a:blip r:embed="rId80">
                      <a:extLst>
                        <a:ext uri="{28A0092B-C50C-407E-A947-70E740481C1C}">
                          <a14:useLocalDpi xmlns:a14="http://schemas.microsoft.com/office/drawing/2010/main" val="0"/>
                        </a:ext>
                      </a:extLst>
                    </a:blip>
                    <a:stretch>
                      <a:fillRect/>
                    </a:stretch>
                  </pic:blipFill>
                  <pic:spPr>
                    <a:xfrm>
                      <a:off x="0" y="0"/>
                      <a:ext cx="4686951" cy="2970218"/>
                    </a:xfrm>
                    <a:prstGeom prst="rect">
                      <a:avLst/>
                    </a:prstGeom>
                  </pic:spPr>
                </pic:pic>
              </a:graphicData>
            </a:graphic>
          </wp:inline>
        </w:drawing>
      </w:r>
    </w:p>
    <w:p w:rsidR="00E809E3" w:rsidRDefault="00E809E3" w:rsidP="00AB2DA4">
      <w:pPr>
        <w:jc w:val="center"/>
      </w:pPr>
    </w:p>
    <w:p w:rsidR="00E809E3" w:rsidRDefault="00E809E3" w:rsidP="00AB2DA4">
      <w:pPr>
        <w:jc w:val="center"/>
      </w:pPr>
      <w:r>
        <w:t xml:space="preserve">Contents of Fire Safety-Themed </w:t>
      </w:r>
    </w:p>
    <w:p w:rsidR="00FB292C" w:rsidRDefault="00E809E3" w:rsidP="00F71481">
      <w:pPr>
        <w:jc w:val="center"/>
      </w:pPr>
      <w:r>
        <w:t>Literacy Skills Ki</w:t>
      </w:r>
      <w:r w:rsidR="00F71481">
        <w:t>t</w:t>
      </w:r>
    </w:p>
    <w:p w:rsidR="00AB2DA4" w:rsidRDefault="00AB2DA4" w:rsidP="00F71481"/>
    <w:p w:rsidR="00AB2DA4" w:rsidRDefault="00AB2DA4" w:rsidP="00AB2DA4">
      <w:pPr>
        <w:jc w:val="center"/>
      </w:pPr>
      <w:r w:rsidRPr="00A2628D">
        <w:rPr>
          <w:noProof/>
          <w:highlight w:val="yellow"/>
        </w:rPr>
        <mc:AlternateContent>
          <mc:Choice Requires="wps">
            <w:drawing>
              <wp:anchor distT="0" distB="0" distL="114300" distR="114300" simplePos="0" relativeHeight="251664384" behindDoc="0" locked="0" layoutInCell="1" allowOverlap="1" wp14:anchorId="24056F0F" wp14:editId="7F826970">
                <wp:simplePos x="0" y="0"/>
                <wp:positionH relativeFrom="column">
                  <wp:align>center</wp:align>
                </wp:positionH>
                <wp:positionV relativeFrom="paragraph">
                  <wp:posOffset>0</wp:posOffset>
                </wp:positionV>
                <wp:extent cx="6904653" cy="5117910"/>
                <wp:effectExtent l="0" t="0" r="10795" b="260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653" cy="5117910"/>
                        </a:xfrm>
                        <a:prstGeom prst="rect">
                          <a:avLst/>
                        </a:prstGeom>
                        <a:solidFill>
                          <a:srgbClr val="FFFFFF"/>
                        </a:solidFill>
                        <a:ln w="9525">
                          <a:solidFill>
                            <a:srgbClr val="000000"/>
                          </a:solidFill>
                          <a:miter lim="800000"/>
                          <a:headEnd/>
                          <a:tailEnd/>
                        </a:ln>
                      </wps:spPr>
                      <wps:txbx>
                        <w:txbxContent>
                          <w:p w:rsidR="00207489" w:rsidRDefault="00207489" w:rsidP="00AB2DA4">
                            <w:pPr>
                              <w:jc w:val="center"/>
                              <w:rPr>
                                <w:sz w:val="40"/>
                                <w:szCs w:val="40"/>
                                <w:u w:val="single"/>
                              </w:rPr>
                            </w:pPr>
                          </w:p>
                          <w:p w:rsidR="004C32EF" w:rsidRDefault="00AB2DA4" w:rsidP="00AB2DA4">
                            <w:pPr>
                              <w:jc w:val="center"/>
                              <w:rPr>
                                <w:sz w:val="40"/>
                                <w:szCs w:val="40"/>
                                <w:u w:val="single"/>
                              </w:rPr>
                            </w:pPr>
                            <w:r w:rsidRPr="00D25297">
                              <w:rPr>
                                <w:sz w:val="40"/>
                                <w:szCs w:val="40"/>
                                <w:u w:val="single"/>
                              </w:rPr>
                              <w:t xml:space="preserve">Annual </w:t>
                            </w:r>
                            <w:r w:rsidR="00CB1806">
                              <w:rPr>
                                <w:sz w:val="40"/>
                                <w:szCs w:val="40"/>
                                <w:u w:val="single"/>
                              </w:rPr>
                              <w:t xml:space="preserve">Fall </w:t>
                            </w:r>
                            <w:r w:rsidRPr="00D25297">
                              <w:rPr>
                                <w:sz w:val="40"/>
                                <w:szCs w:val="40"/>
                                <w:u w:val="single"/>
                              </w:rPr>
                              <w:t xml:space="preserve">In-Service Programs Train </w:t>
                            </w:r>
                          </w:p>
                          <w:p w:rsidR="00AB2DA4" w:rsidRPr="00D25297" w:rsidRDefault="00AB2DA4" w:rsidP="00AB2DA4">
                            <w:pPr>
                              <w:jc w:val="center"/>
                              <w:rPr>
                                <w:sz w:val="40"/>
                                <w:szCs w:val="40"/>
                                <w:u w:val="single"/>
                              </w:rPr>
                            </w:pPr>
                            <w:r w:rsidRPr="00D25297">
                              <w:rPr>
                                <w:sz w:val="40"/>
                                <w:szCs w:val="40"/>
                                <w:u w:val="single"/>
                              </w:rPr>
                              <w:t>Educators and Families</w:t>
                            </w:r>
                          </w:p>
                          <w:p w:rsidR="00AB2DA4" w:rsidRDefault="00AB2DA4" w:rsidP="00AB2DA4"/>
                          <w:p w:rsidR="00AB2DA4" w:rsidRDefault="00186A89" w:rsidP="00AB2DA4">
                            <w:r>
                              <w:t xml:space="preserve">A grand total of </w:t>
                            </w:r>
                            <w:r w:rsidR="00CB1806" w:rsidRPr="00CB1806">
                              <w:rPr>
                                <w:i/>
                              </w:rPr>
                              <w:t>229</w:t>
                            </w:r>
                            <w:r w:rsidR="00AB2DA4">
                              <w:t xml:space="preserve"> educators and family members participated in one of six days of training provided free of charge by BESB staff in late September and early October.  </w:t>
                            </w:r>
                          </w:p>
                          <w:p w:rsidR="00CB1806" w:rsidRDefault="00CB1806" w:rsidP="00AB2DA4"/>
                          <w:p w:rsidR="00AB2DA4" w:rsidRDefault="00CB1806" w:rsidP="00AB2DA4">
                            <w:r w:rsidRPr="00CB1806">
                              <w:rPr>
                                <w:i/>
                              </w:rPr>
                              <w:t>102</w:t>
                            </w:r>
                            <w:r w:rsidR="00AB2DA4" w:rsidRPr="00AB2DA4">
                              <w:t xml:space="preserve"> educators</w:t>
                            </w:r>
                            <w:r w:rsidR="00AB2DA4">
                              <w:t xml:space="preserve"> and family members attended two </w:t>
                            </w:r>
                            <w:r>
                              <w:t xml:space="preserve">full </w:t>
                            </w:r>
                            <w:r w:rsidR="00AB2DA4">
                              <w:t xml:space="preserve">days of training in September focusing on strategies for working with children with </w:t>
                            </w:r>
                            <w:r w:rsidR="006B318D">
                              <w:t xml:space="preserve">vision impairment and </w:t>
                            </w:r>
                            <w:r w:rsidR="00AB2DA4">
                              <w:t xml:space="preserve">multiple disabilities, including </w:t>
                            </w:r>
                            <w:r w:rsidR="006B318D">
                              <w:t>deafblindness.</w:t>
                            </w:r>
                          </w:p>
                          <w:p w:rsidR="00CB1806" w:rsidRDefault="00CB1806" w:rsidP="00AB2DA4"/>
                          <w:p w:rsidR="00AB2DA4" w:rsidRDefault="00CB1806" w:rsidP="00AB2DA4">
                            <w:r w:rsidRPr="00CB1806">
                              <w:rPr>
                                <w:i/>
                              </w:rPr>
                              <w:t>27</w:t>
                            </w:r>
                            <w:r>
                              <w:t xml:space="preserve"> </w:t>
                            </w:r>
                            <w:r w:rsidR="00AB2DA4">
                              <w:t xml:space="preserve">educators attended training for classroom teachers working with </w:t>
                            </w:r>
                            <w:r>
                              <w:t xml:space="preserve">learners of braille, </w:t>
                            </w:r>
                            <w:r w:rsidRPr="00CB1806">
                              <w:rPr>
                                <w:i/>
                              </w:rPr>
                              <w:t>28</w:t>
                            </w:r>
                            <w:r>
                              <w:t xml:space="preserve"> e</w:t>
                            </w:r>
                            <w:r w:rsidR="00AB2DA4">
                              <w:t>ducators attended training for</w:t>
                            </w:r>
                            <w:r>
                              <w:t xml:space="preserve"> staff working with </w:t>
                            </w:r>
                            <w:r w:rsidR="00AB2DA4">
                              <w:t>readers</w:t>
                            </w:r>
                            <w:r>
                              <w:t xml:space="preserve"> of large print</w:t>
                            </w:r>
                            <w:r w:rsidR="00AB2DA4">
                              <w:t xml:space="preserve">, and </w:t>
                            </w:r>
                            <w:r w:rsidRPr="00CB1806">
                              <w:rPr>
                                <w:i/>
                              </w:rPr>
                              <w:t>34</w:t>
                            </w:r>
                            <w:r>
                              <w:t xml:space="preserve"> educators participated </w:t>
                            </w:r>
                            <w:r w:rsidR="00AB2DA4">
                              <w:t>in training for paraprofessionals working with</w:t>
                            </w:r>
                            <w:r>
                              <w:t xml:space="preserve"> learners of braille</w:t>
                            </w:r>
                            <w:r w:rsidR="00AB2DA4">
                              <w:t>.</w:t>
                            </w:r>
                          </w:p>
                          <w:p w:rsidR="00CB1806" w:rsidRDefault="00CB1806" w:rsidP="00AB2DA4"/>
                          <w:p w:rsidR="00AB2DA4" w:rsidRDefault="00CB1806" w:rsidP="00AB2DA4">
                            <w:r w:rsidRPr="00CB1806">
                              <w:rPr>
                                <w:i/>
                              </w:rPr>
                              <w:t>38</w:t>
                            </w:r>
                            <w:r>
                              <w:t xml:space="preserve"> </w:t>
                            </w:r>
                            <w:r w:rsidR="00AB2DA4">
                              <w:t xml:space="preserve">teachers and therapists participated in </w:t>
                            </w:r>
                            <w:r>
                              <w:t>one</w:t>
                            </w:r>
                            <w:r w:rsidR="00AB2DA4">
                              <w:t xml:space="preserve"> full day </w:t>
                            </w:r>
                            <w:r>
                              <w:t xml:space="preserve">of </w:t>
                            </w:r>
                            <w:r w:rsidR="00AB2DA4">
                              <w:t>training for those working with preschool children with visual impairments and blindness.</w:t>
                            </w:r>
                          </w:p>
                          <w:p w:rsidR="00AB2DA4" w:rsidRDefault="00AB2DA4" w:rsidP="00AB2D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543.65pt;height:403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">
                <v:textbox>
                  <w:txbxContent>
                    <w:p w:rsidR="00207489" w:rsidRDefault="00207489" w:rsidP="00AB2DA4">
                      <w:pPr>
                        <w:jc w:val="center"/>
                        <w:rPr>
                          <w:sz w:val="40"/>
                          <w:szCs w:val="40"/>
                          <w:u w:val="single"/>
                        </w:rPr>
                      </w:pPr>
                    </w:p>
                    <w:p w:rsidR="004C32EF" w:rsidRDefault="00AB2DA4" w:rsidP="00AB2DA4">
                      <w:pPr>
                        <w:jc w:val="center"/>
                        <w:rPr>
                          <w:sz w:val="40"/>
                          <w:szCs w:val="40"/>
                          <w:u w:val="single"/>
                        </w:rPr>
                      </w:pPr>
                      <w:r w:rsidRPr="00D25297">
                        <w:rPr>
                          <w:sz w:val="40"/>
                          <w:szCs w:val="40"/>
                          <w:u w:val="single"/>
                        </w:rPr>
                        <w:t xml:space="preserve">Annual </w:t>
                      </w:r>
                      <w:r w:rsidR="00CB1806">
                        <w:rPr>
                          <w:sz w:val="40"/>
                          <w:szCs w:val="40"/>
                          <w:u w:val="single"/>
                        </w:rPr>
                        <w:t xml:space="preserve">Fall </w:t>
                      </w:r>
                      <w:r w:rsidRPr="00D25297">
                        <w:rPr>
                          <w:sz w:val="40"/>
                          <w:szCs w:val="40"/>
                          <w:u w:val="single"/>
                        </w:rPr>
                        <w:t xml:space="preserve">In-Service Programs Train </w:t>
                      </w:r>
                    </w:p>
                    <w:p w:rsidR="00AB2DA4" w:rsidRPr="00D25297" w:rsidRDefault="00AB2DA4" w:rsidP="00AB2DA4">
                      <w:pPr>
                        <w:jc w:val="center"/>
                        <w:rPr>
                          <w:sz w:val="40"/>
                          <w:szCs w:val="40"/>
                          <w:u w:val="single"/>
                        </w:rPr>
                      </w:pPr>
                      <w:r w:rsidRPr="00D25297">
                        <w:rPr>
                          <w:sz w:val="40"/>
                          <w:szCs w:val="40"/>
                          <w:u w:val="single"/>
                        </w:rPr>
                        <w:t>Educators and Families</w:t>
                      </w:r>
                    </w:p>
                    <w:p w:rsidR="00AB2DA4" w:rsidRDefault="00AB2DA4" w:rsidP="00AB2DA4"/>
                    <w:p w:rsidR="00AB2DA4" w:rsidRDefault="00186A89" w:rsidP="00AB2DA4">
                      <w:r>
                        <w:t xml:space="preserve">A grand total of </w:t>
                      </w:r>
                      <w:r w:rsidR="00CB1806" w:rsidRPr="00CB1806">
                        <w:rPr>
                          <w:i/>
                        </w:rPr>
                        <w:t>229</w:t>
                      </w:r>
                      <w:r w:rsidR="00AB2DA4">
                        <w:t xml:space="preserve"> educators and family members participated in one of six days of training provided free of charge by BESB staff in late September and early October.  </w:t>
                      </w:r>
                    </w:p>
                    <w:p w:rsidR="00CB1806" w:rsidRDefault="00CB1806" w:rsidP="00AB2DA4"/>
                    <w:p w:rsidR="00AB2DA4" w:rsidRDefault="00CB1806" w:rsidP="00AB2DA4">
                      <w:r w:rsidRPr="00CB1806">
                        <w:rPr>
                          <w:i/>
                        </w:rPr>
                        <w:t>102</w:t>
                      </w:r>
                      <w:r w:rsidR="00AB2DA4" w:rsidRPr="00AB2DA4">
                        <w:t xml:space="preserve"> educators</w:t>
                      </w:r>
                      <w:r w:rsidR="00AB2DA4">
                        <w:t xml:space="preserve"> and family members attended two </w:t>
                      </w:r>
                      <w:r>
                        <w:t xml:space="preserve">full </w:t>
                      </w:r>
                      <w:r w:rsidR="00AB2DA4">
                        <w:t xml:space="preserve">days of training in September focusing on strategies for working with children with </w:t>
                      </w:r>
                      <w:r w:rsidR="006B318D">
                        <w:t xml:space="preserve">vision impairment and </w:t>
                      </w:r>
                      <w:r w:rsidR="00AB2DA4">
                        <w:t xml:space="preserve">multiple disabilities, including </w:t>
                      </w:r>
                      <w:r w:rsidR="006B318D">
                        <w:t>deafblindness.</w:t>
                      </w:r>
                    </w:p>
                    <w:p w:rsidR="00CB1806" w:rsidRDefault="00CB1806" w:rsidP="00AB2DA4"/>
                    <w:p w:rsidR="00AB2DA4" w:rsidRDefault="00CB1806" w:rsidP="00AB2DA4">
                      <w:r w:rsidRPr="00CB1806">
                        <w:rPr>
                          <w:i/>
                        </w:rPr>
                        <w:t>27</w:t>
                      </w:r>
                      <w:r>
                        <w:t xml:space="preserve"> </w:t>
                      </w:r>
                      <w:r w:rsidR="00AB2DA4">
                        <w:t xml:space="preserve">educators attended training for classroom teachers working with </w:t>
                      </w:r>
                      <w:r>
                        <w:t xml:space="preserve">learners of braille, </w:t>
                      </w:r>
                      <w:r w:rsidRPr="00CB1806">
                        <w:rPr>
                          <w:i/>
                        </w:rPr>
                        <w:t>28</w:t>
                      </w:r>
                      <w:r>
                        <w:t xml:space="preserve"> e</w:t>
                      </w:r>
                      <w:r w:rsidR="00AB2DA4">
                        <w:t>ducators attended training for</w:t>
                      </w:r>
                      <w:r>
                        <w:t xml:space="preserve"> staff working with </w:t>
                      </w:r>
                      <w:r w:rsidR="00AB2DA4">
                        <w:t>readers</w:t>
                      </w:r>
                      <w:r>
                        <w:t xml:space="preserve"> of large print</w:t>
                      </w:r>
                      <w:r w:rsidR="00AB2DA4">
                        <w:t xml:space="preserve">, and </w:t>
                      </w:r>
                      <w:r w:rsidRPr="00CB1806">
                        <w:rPr>
                          <w:i/>
                        </w:rPr>
                        <w:t>34</w:t>
                      </w:r>
                      <w:r>
                        <w:t xml:space="preserve"> educators participated </w:t>
                      </w:r>
                      <w:r w:rsidR="00AB2DA4">
                        <w:t>in training for paraprofessionals working with</w:t>
                      </w:r>
                      <w:r>
                        <w:t xml:space="preserve"> learners of braille</w:t>
                      </w:r>
                      <w:r w:rsidR="00AB2DA4">
                        <w:t>.</w:t>
                      </w:r>
                    </w:p>
                    <w:p w:rsidR="00CB1806" w:rsidRDefault="00CB1806" w:rsidP="00AB2DA4"/>
                    <w:p w:rsidR="00AB2DA4" w:rsidRDefault="00CB1806" w:rsidP="00AB2DA4">
                      <w:r w:rsidRPr="00CB1806">
                        <w:rPr>
                          <w:i/>
                        </w:rPr>
                        <w:t>38</w:t>
                      </w:r>
                      <w:r>
                        <w:t xml:space="preserve"> </w:t>
                      </w:r>
                      <w:r w:rsidR="00AB2DA4">
                        <w:t xml:space="preserve">teachers and therapists participated in </w:t>
                      </w:r>
                      <w:r>
                        <w:t>one</w:t>
                      </w:r>
                      <w:r w:rsidR="00AB2DA4">
                        <w:t xml:space="preserve"> full day </w:t>
                      </w:r>
                      <w:r>
                        <w:t xml:space="preserve">of </w:t>
                      </w:r>
                      <w:r w:rsidR="00AB2DA4">
                        <w:t>training for those working with preschool children with visual impairments and blindness.</w:t>
                      </w:r>
                    </w:p>
                    <w:p w:rsidR="00AB2DA4" w:rsidRDefault="00AB2DA4" w:rsidP="00AB2DA4"/>
                  </w:txbxContent>
                </v:textbox>
              </v:shape>
            </w:pict>
          </mc:Fallback>
        </mc:AlternateContent>
      </w:r>
    </w:p>
    <w:p w:rsidR="00AB2DA4" w:rsidRDefault="00AB2DA4" w:rsidP="00AB2DA4">
      <w:pPr>
        <w:jc w:val="center"/>
      </w:pPr>
    </w:p>
    <w:p w:rsidR="00AB2DA4" w:rsidRPr="00CB66DF" w:rsidRDefault="00AB2DA4" w:rsidP="00AB2DA4">
      <w:pPr>
        <w:jc w:val="center"/>
      </w:pPr>
    </w:p>
    <w:p w:rsidR="00C43E88" w:rsidRPr="0011548B" w:rsidRDefault="00C43E88" w:rsidP="00C43E88">
      <w:pPr>
        <w:jc w:val="center"/>
        <w:rPr>
          <w:rFonts w:eastAsia="Cambria" w:cs="Times New Roman"/>
          <w:bCs w:val="0"/>
          <w:sz w:val="40"/>
          <w:szCs w:val="40"/>
          <w:highlight w:val="lightGray"/>
          <w:u w:val="single"/>
        </w:rPr>
      </w:pPr>
    </w:p>
    <w:p w:rsidR="00C43E88" w:rsidRPr="0011548B" w:rsidRDefault="00C43E88" w:rsidP="00C43E88">
      <w:pPr>
        <w:jc w:val="center"/>
        <w:rPr>
          <w:rFonts w:eastAsia="Cambria" w:cs="Times New Roman"/>
          <w:bCs w:val="0"/>
          <w:sz w:val="40"/>
          <w:szCs w:val="40"/>
          <w:highlight w:val="lightGray"/>
          <w:u w:val="single"/>
        </w:rPr>
      </w:pPr>
    </w:p>
    <w:p w:rsidR="00C43E88" w:rsidRPr="0011548B" w:rsidRDefault="00C43E88" w:rsidP="00C43E88">
      <w:pPr>
        <w:jc w:val="center"/>
        <w:rPr>
          <w:rFonts w:eastAsia="Cambria" w:cs="Times New Roman"/>
          <w:bCs w:val="0"/>
          <w:sz w:val="40"/>
          <w:szCs w:val="40"/>
          <w:highlight w:val="lightGray"/>
          <w:u w:val="single"/>
        </w:rPr>
      </w:pPr>
    </w:p>
    <w:p w:rsidR="00C43E88" w:rsidRPr="0011548B" w:rsidRDefault="00C43E88" w:rsidP="00C43E88">
      <w:pPr>
        <w:jc w:val="center"/>
        <w:rPr>
          <w:rFonts w:eastAsia="Cambria" w:cs="Times New Roman"/>
          <w:bCs w:val="0"/>
          <w:sz w:val="40"/>
          <w:szCs w:val="40"/>
          <w:highlight w:val="lightGray"/>
          <w:u w:val="single"/>
        </w:rPr>
      </w:pPr>
    </w:p>
    <w:p w:rsidR="00C43E88" w:rsidRPr="0011548B" w:rsidRDefault="00C43E88" w:rsidP="00C43E88">
      <w:pPr>
        <w:jc w:val="center"/>
        <w:rPr>
          <w:rFonts w:eastAsia="Cambria" w:cs="Times New Roman"/>
          <w:bCs w:val="0"/>
          <w:sz w:val="40"/>
          <w:szCs w:val="40"/>
          <w:highlight w:val="lightGray"/>
          <w:u w:val="single"/>
        </w:rPr>
      </w:pPr>
    </w:p>
    <w:p w:rsidR="00C43E88" w:rsidRPr="0011548B" w:rsidRDefault="00C43E88" w:rsidP="00C43E88">
      <w:pPr>
        <w:jc w:val="center"/>
        <w:rPr>
          <w:rFonts w:eastAsia="Cambria" w:cs="Times New Roman"/>
          <w:bCs w:val="0"/>
          <w:sz w:val="40"/>
          <w:szCs w:val="40"/>
          <w:highlight w:val="lightGray"/>
          <w:u w:val="single"/>
        </w:rPr>
      </w:pPr>
    </w:p>
    <w:p w:rsidR="00C43E88" w:rsidRPr="0011548B" w:rsidRDefault="00C43E88" w:rsidP="00C43E88">
      <w:pPr>
        <w:jc w:val="center"/>
        <w:rPr>
          <w:rFonts w:eastAsia="Cambria" w:cs="Times New Roman"/>
          <w:bCs w:val="0"/>
          <w:sz w:val="40"/>
          <w:szCs w:val="40"/>
          <w:highlight w:val="lightGray"/>
          <w:u w:val="single"/>
        </w:rPr>
      </w:pPr>
    </w:p>
    <w:p w:rsidR="00C43E88" w:rsidRDefault="00C43E88" w:rsidP="00C43E88">
      <w:pPr>
        <w:jc w:val="center"/>
        <w:rPr>
          <w:rFonts w:eastAsia="Cambria" w:cs="Times New Roman"/>
          <w:bCs w:val="0"/>
          <w:sz w:val="40"/>
          <w:szCs w:val="40"/>
          <w:highlight w:val="lightGray"/>
          <w:u w:val="single"/>
        </w:rPr>
      </w:pPr>
    </w:p>
    <w:p w:rsidR="00C43E88" w:rsidRDefault="00C43E88" w:rsidP="00C43E88">
      <w:pPr>
        <w:jc w:val="center"/>
        <w:rPr>
          <w:rFonts w:eastAsia="Cambria" w:cs="Times New Roman"/>
          <w:bCs w:val="0"/>
          <w:sz w:val="40"/>
          <w:szCs w:val="40"/>
          <w:highlight w:val="lightGray"/>
          <w:u w:val="single"/>
        </w:rPr>
      </w:pPr>
    </w:p>
    <w:p w:rsidR="00C43E88" w:rsidRDefault="00C43E88" w:rsidP="00C43E88">
      <w:pPr>
        <w:jc w:val="center"/>
        <w:rPr>
          <w:rFonts w:eastAsia="Cambria" w:cs="Times New Roman"/>
          <w:bCs w:val="0"/>
          <w:sz w:val="40"/>
          <w:szCs w:val="40"/>
          <w:highlight w:val="lightGray"/>
          <w:u w:val="single"/>
        </w:rPr>
      </w:pPr>
    </w:p>
    <w:p w:rsidR="00C43E88" w:rsidRDefault="00C43E88" w:rsidP="00C43E88">
      <w:pPr>
        <w:jc w:val="center"/>
        <w:rPr>
          <w:rFonts w:eastAsia="Cambria" w:cs="Times New Roman"/>
          <w:bCs w:val="0"/>
          <w:sz w:val="40"/>
          <w:szCs w:val="40"/>
          <w:highlight w:val="lightGray"/>
          <w:u w:val="single"/>
        </w:rPr>
      </w:pPr>
    </w:p>
    <w:p w:rsidR="00C43E88" w:rsidRDefault="00C43E88" w:rsidP="00C43E88">
      <w:pPr>
        <w:jc w:val="center"/>
        <w:rPr>
          <w:rFonts w:eastAsia="Cambria" w:cs="Times New Roman"/>
          <w:bCs w:val="0"/>
          <w:sz w:val="40"/>
          <w:szCs w:val="40"/>
          <w:highlight w:val="lightGray"/>
          <w:u w:val="single"/>
        </w:rPr>
      </w:pPr>
    </w:p>
    <w:p w:rsidR="00C43E88" w:rsidRDefault="00C43E88" w:rsidP="00C43E88">
      <w:pPr>
        <w:jc w:val="center"/>
        <w:rPr>
          <w:rFonts w:eastAsia="Cambria" w:cs="Times New Roman"/>
          <w:bCs w:val="0"/>
          <w:sz w:val="40"/>
          <w:szCs w:val="40"/>
          <w:highlight w:val="lightGray"/>
          <w:u w:val="single"/>
        </w:rPr>
      </w:pPr>
    </w:p>
    <w:p w:rsidR="00E44EB6" w:rsidRDefault="00E44EB6" w:rsidP="00C43E88">
      <w:pPr>
        <w:jc w:val="center"/>
        <w:rPr>
          <w:rFonts w:eastAsia="Cambria" w:cs="Times New Roman"/>
          <w:bCs w:val="0"/>
          <w:sz w:val="40"/>
          <w:szCs w:val="40"/>
          <w:highlight w:val="lightGray"/>
          <w:u w:val="single"/>
        </w:rPr>
      </w:pPr>
    </w:p>
    <w:p w:rsidR="00E44EB6" w:rsidRDefault="00E44EB6" w:rsidP="00E44EB6">
      <w:pPr>
        <w:jc w:val="center"/>
        <w:rPr>
          <w:b w:val="0"/>
          <w:sz w:val="40"/>
          <w:szCs w:val="40"/>
          <w:u w:val="single"/>
        </w:rPr>
      </w:pPr>
      <w:r>
        <w:rPr>
          <w:noProof/>
          <w:color w:val="0000FF"/>
          <w:sz w:val="27"/>
          <w:szCs w:val="27"/>
        </w:rPr>
        <w:drawing>
          <wp:inline distT="0" distB="0" distL="0" distR="0" wp14:anchorId="4913E978" wp14:editId="1BF07D22">
            <wp:extent cx="4124130" cy="821094"/>
            <wp:effectExtent l="0" t="0" r="0" b="0"/>
            <wp:docPr id="292" name="Picture 292" descr="Line of four different snowflakes illustrated in shades of blue" title="Snowflake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ne of snowflakes clipart">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24351" cy="821138"/>
                    </a:xfrm>
                    <a:prstGeom prst="rect">
                      <a:avLst/>
                    </a:prstGeom>
                    <a:noFill/>
                    <a:ln>
                      <a:noFill/>
                    </a:ln>
                  </pic:spPr>
                </pic:pic>
              </a:graphicData>
            </a:graphic>
          </wp:inline>
        </w:drawing>
      </w:r>
    </w:p>
    <w:p w:rsidR="00E44EB6" w:rsidRDefault="00E44EB6" w:rsidP="00E44EB6">
      <w:pPr>
        <w:jc w:val="center"/>
        <w:rPr>
          <w:b w:val="0"/>
          <w:sz w:val="40"/>
          <w:szCs w:val="40"/>
          <w:u w:val="single"/>
        </w:rPr>
      </w:pPr>
    </w:p>
    <w:p w:rsidR="004C32EF" w:rsidRDefault="00E44EB6" w:rsidP="00E44EB6">
      <w:pPr>
        <w:jc w:val="center"/>
        <w:rPr>
          <w:sz w:val="40"/>
          <w:szCs w:val="40"/>
          <w:u w:val="single"/>
        </w:rPr>
      </w:pPr>
      <w:r>
        <w:rPr>
          <w:sz w:val="40"/>
          <w:szCs w:val="40"/>
          <w:u w:val="single"/>
        </w:rPr>
        <w:t>Making the Sharing of Holiday Traditions</w:t>
      </w:r>
    </w:p>
    <w:p w:rsidR="00E44EB6" w:rsidRDefault="00E44EB6" w:rsidP="00E44EB6">
      <w:pPr>
        <w:jc w:val="center"/>
        <w:rPr>
          <w:sz w:val="40"/>
          <w:szCs w:val="40"/>
          <w:u w:val="single"/>
        </w:rPr>
      </w:pPr>
      <w:r>
        <w:rPr>
          <w:sz w:val="40"/>
          <w:szCs w:val="40"/>
          <w:u w:val="single"/>
        </w:rPr>
        <w:t xml:space="preserve"> Accessible to All Children  </w:t>
      </w:r>
    </w:p>
    <w:p w:rsidR="00E44EB6" w:rsidRDefault="005034B1" w:rsidP="00E44EB6">
      <w:pPr>
        <w:jc w:val="center"/>
      </w:pPr>
      <w:r>
        <w:t>By</w:t>
      </w:r>
      <w:r w:rsidR="00E44EB6" w:rsidRPr="004A5682">
        <w:t xml:space="preserve"> Tina Gutierrez </w:t>
      </w:r>
    </w:p>
    <w:p w:rsidR="00E44EB6" w:rsidRDefault="00E44EB6" w:rsidP="00E44EB6">
      <w:pPr>
        <w:jc w:val="center"/>
        <w:rPr>
          <w:b w:val="0"/>
        </w:rPr>
      </w:pPr>
    </w:p>
    <w:p w:rsidR="00B52085" w:rsidRDefault="00E44EB6" w:rsidP="00E44EB6">
      <w:pPr>
        <w:jc w:val="center"/>
      </w:pPr>
      <w:r w:rsidRPr="004A5682">
        <w:t>Our most loved traditions are the activities and experiences we share with family and friends. As we approach the winter holidays, it is just as much fun to learn about other family traditions as it is to</w:t>
      </w:r>
    </w:p>
    <w:p w:rsidR="00E44EB6" w:rsidRDefault="00E44EB6" w:rsidP="00E44EB6">
      <w:pPr>
        <w:jc w:val="center"/>
      </w:pPr>
      <w:r w:rsidRPr="004A5682">
        <w:t xml:space="preserve"> share your own.</w:t>
      </w:r>
    </w:p>
    <w:p w:rsidR="00E44EB6" w:rsidRDefault="00E44EB6" w:rsidP="00E44EB6">
      <w:pPr>
        <w:jc w:val="center"/>
        <w:rPr>
          <w:b w:val="0"/>
        </w:rPr>
      </w:pPr>
    </w:p>
    <w:p w:rsidR="00B52085" w:rsidRDefault="00E44EB6" w:rsidP="00E44EB6">
      <w:pPr>
        <w:jc w:val="center"/>
      </w:pPr>
      <w:r>
        <w:t>First grader,</w:t>
      </w:r>
      <w:r w:rsidRPr="004A5682">
        <w:t xml:space="preserve"> Athan</w:t>
      </w:r>
      <w:r>
        <w:t>,</w:t>
      </w:r>
      <w:r w:rsidRPr="004A5682">
        <w:t xml:space="preserve"> laughed and smiled as he actively shared the joy of his traditions with his </w:t>
      </w:r>
      <w:r>
        <w:t>friends during his class</w:t>
      </w:r>
      <w:r w:rsidRPr="004A5682">
        <w:t xml:space="preserve"> holiday presentation. Athan</w:t>
      </w:r>
      <w:r>
        <w:t xml:space="preserve"> and his Mom wrote about their family t</w:t>
      </w:r>
      <w:r w:rsidRPr="004A5682">
        <w:t xml:space="preserve">raditions via </w:t>
      </w:r>
    </w:p>
    <w:p w:rsidR="00E44EB6" w:rsidRDefault="00E44EB6" w:rsidP="00E44EB6">
      <w:pPr>
        <w:jc w:val="center"/>
      </w:pPr>
      <w:r w:rsidRPr="004A5682">
        <w:t>object journal pages.</w:t>
      </w:r>
    </w:p>
    <w:p w:rsidR="00E44EB6" w:rsidRDefault="00E44EB6" w:rsidP="00E44EB6">
      <w:pPr>
        <w:jc w:val="center"/>
        <w:rPr>
          <w:b w:val="0"/>
        </w:rPr>
      </w:pPr>
    </w:p>
    <w:p w:rsidR="00E44EB6" w:rsidRDefault="00E44EB6" w:rsidP="00E44EB6">
      <w:pPr>
        <w:jc w:val="center"/>
      </w:pPr>
      <w:r w:rsidRPr="004A5682">
        <w:t>Athan was able to r</w:t>
      </w:r>
      <w:r>
        <w:t>eceptively access</w:t>
      </w:r>
      <w:r w:rsidRPr="004A5682">
        <w:t xml:space="preserve"> the tactile object vocabulary word</w:t>
      </w:r>
      <w:r>
        <w:t>s and then press a</w:t>
      </w:r>
      <w:r w:rsidRPr="004A5682">
        <w:t xml:space="preserve"> sound card to expressively share each tradition with fr</w:t>
      </w:r>
      <w:r>
        <w:t xml:space="preserve">iends. A print sentence was </w:t>
      </w:r>
      <w:r w:rsidRPr="004A5682">
        <w:t>included so friends and adults were able to read the scripted language already meaningful to Athan.</w:t>
      </w:r>
      <w:r>
        <w:t xml:space="preserve">  One journal page read</w:t>
      </w:r>
      <w:r w:rsidR="00B318DC">
        <w:t>s</w:t>
      </w:r>
      <w:r>
        <w:t>, “O</w:t>
      </w:r>
      <w:r w:rsidRPr="004A5682">
        <w:t>n Christmas Eve…we leave our stockings by the fire plac</w:t>
      </w:r>
      <w:r>
        <w:t>e for Santa to fill”.  Athan used</w:t>
      </w:r>
      <w:r w:rsidRPr="004A5682">
        <w:t xml:space="preserve"> his hands to read </w:t>
      </w:r>
      <w:r>
        <w:t>the real stocking on the page and smiled</w:t>
      </w:r>
      <w:r w:rsidRPr="004A5682">
        <w:t xml:space="preserve"> </w:t>
      </w:r>
      <w:r>
        <w:t>and laughed together with</w:t>
      </w:r>
      <w:r w:rsidRPr="004A5682">
        <w:t xml:space="preserve"> </w:t>
      </w:r>
      <w:r>
        <w:t>his friends</w:t>
      </w:r>
      <w:r w:rsidRPr="004A5682">
        <w:t>! Another journal page reads, “We have a big cookie decorating party with all my cousins…I have 12 cousins!” Again</w:t>
      </w:r>
      <w:r>
        <w:t xml:space="preserve"> Athan used</w:t>
      </w:r>
      <w:r w:rsidRPr="004A5682">
        <w:t xml:space="preserve"> his hands to read the cookie cutters written on the</w:t>
      </w:r>
      <w:r>
        <w:t xml:space="preserve"> journal page and then activated</w:t>
      </w:r>
      <w:r w:rsidRPr="004A5682">
        <w:t xml:space="preserve"> the voice output button.</w:t>
      </w:r>
    </w:p>
    <w:p w:rsidR="00E44EB6" w:rsidRPr="004A5682" w:rsidRDefault="00E44EB6" w:rsidP="00E44EB6">
      <w:pPr>
        <w:jc w:val="center"/>
        <w:rPr>
          <w:b w:val="0"/>
        </w:rPr>
      </w:pPr>
    </w:p>
    <w:p w:rsidR="00E44EB6" w:rsidRPr="004A5682" w:rsidRDefault="00E44EB6" w:rsidP="00E44EB6">
      <w:pPr>
        <w:jc w:val="center"/>
        <w:rPr>
          <w:b w:val="0"/>
        </w:rPr>
      </w:pPr>
      <w:r w:rsidRPr="004A5682">
        <w:t xml:space="preserve">Object journals are so </w:t>
      </w:r>
      <w:r>
        <w:t xml:space="preserve">much </w:t>
      </w:r>
      <w:r w:rsidRPr="004A5682">
        <w:t>fun to write and read with friends and family. Just ask Athan and his Mom all about it; they would love to share with you!</w:t>
      </w:r>
      <w:r>
        <w:t xml:space="preserve">  R</w:t>
      </w:r>
      <w:r w:rsidR="00E6549A">
        <w:t>ead more about writing object journals</w:t>
      </w:r>
      <w:r>
        <w:t xml:space="preserve"> at</w:t>
      </w:r>
      <w:r w:rsidRPr="004A5682">
        <w:t xml:space="preserve">: </w:t>
      </w:r>
      <w:hyperlink r:id="rId83" w:history="1">
        <w:r w:rsidRPr="005718A5">
          <w:rPr>
            <w:rStyle w:val="Hyperlink"/>
            <w:rFonts w:ascii="Arial" w:hAnsi="Arial" w:cs="Arial"/>
            <w:b w:val="0"/>
          </w:rPr>
          <w:t>http://www.pathstoliteracy.org/blog/school-home-journals</w:t>
        </w:r>
      </w:hyperlink>
    </w:p>
    <w:p w:rsidR="00E44EB6" w:rsidRDefault="00E44EB6" w:rsidP="00E44EB6"/>
    <w:p w:rsidR="00BF005E" w:rsidRPr="00EB65A3" w:rsidRDefault="00B52085" w:rsidP="00CF50C5">
      <w:pPr>
        <w:pStyle w:val="BodyText"/>
        <w:jc w:val="center"/>
      </w:pPr>
      <w:r>
        <w:rPr>
          <w:noProof/>
        </w:rPr>
        <w:drawing>
          <wp:inline distT="0" distB="0" distL="0" distR="0" wp14:anchorId="2B98EF36" wp14:editId="251DC415">
            <wp:extent cx="1473958" cy="438795"/>
            <wp:effectExtent l="0" t="0" r="0" b="0"/>
            <wp:docPr id="8" name="Picture 8" descr="Image result for 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flak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V="1">
                      <a:off x="0" y="0"/>
                      <a:ext cx="1487143" cy="442720"/>
                    </a:xfrm>
                    <a:prstGeom prst="rect">
                      <a:avLst/>
                    </a:prstGeom>
                    <a:noFill/>
                    <a:ln>
                      <a:noFill/>
                    </a:ln>
                  </pic:spPr>
                </pic:pic>
              </a:graphicData>
            </a:graphic>
          </wp:inline>
        </w:drawing>
      </w:r>
      <w:r>
        <w:rPr>
          <w:noProof/>
        </w:rPr>
        <w:drawing>
          <wp:inline distT="0" distB="0" distL="0" distR="0" wp14:anchorId="01F82ED4" wp14:editId="29291C49">
            <wp:extent cx="1473958" cy="438795"/>
            <wp:effectExtent l="0" t="0" r="0" b="0"/>
            <wp:docPr id="16" name="Picture 16" descr="Image result for 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flak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V="1">
                      <a:off x="0" y="0"/>
                      <a:ext cx="1487143" cy="442720"/>
                    </a:xfrm>
                    <a:prstGeom prst="rect">
                      <a:avLst/>
                    </a:prstGeom>
                    <a:noFill/>
                    <a:ln>
                      <a:noFill/>
                    </a:ln>
                  </pic:spPr>
                </pic:pic>
              </a:graphicData>
            </a:graphic>
          </wp:inline>
        </w:drawing>
      </w:r>
      <w:r>
        <w:rPr>
          <w:noProof/>
        </w:rPr>
        <w:drawing>
          <wp:inline distT="0" distB="0" distL="0" distR="0" wp14:anchorId="292EE8E0" wp14:editId="07A8A761">
            <wp:extent cx="1473958" cy="438795"/>
            <wp:effectExtent l="0" t="0" r="0" b="0"/>
            <wp:docPr id="23" name="Picture 23" descr="Image result for 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flak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V="1">
                      <a:off x="0" y="0"/>
                      <a:ext cx="1487143" cy="442720"/>
                    </a:xfrm>
                    <a:prstGeom prst="rect">
                      <a:avLst/>
                    </a:prstGeom>
                    <a:noFill/>
                    <a:ln>
                      <a:noFill/>
                    </a:ln>
                  </pic:spPr>
                </pic:pic>
              </a:graphicData>
            </a:graphic>
          </wp:inline>
        </w:drawing>
      </w:r>
    </w:p>
    <w:p w:rsidR="00BF005E" w:rsidRPr="00EB65A3" w:rsidRDefault="00CF50C5" w:rsidP="00CF50C5">
      <w:r>
        <w:rPr>
          <w:noProof/>
        </w:rPr>
        <w:t xml:space="preserve">    </w:t>
      </w:r>
      <w:r w:rsidR="00EA446B">
        <w:rPr>
          <w:noProof/>
        </w:rPr>
        <w:drawing>
          <wp:inline distT="0" distB="0" distL="0" distR="0">
            <wp:extent cx="2971802" cy="3962400"/>
            <wp:effectExtent l="0" t="0" r="0" b="0"/>
            <wp:docPr id="309" name="Picture 309" descr="Photograph of a young boy in a wheelchair wearing a bright orange tee shirt and a green camouflage bandana.He has a medal around his neck and a huge, happy smile on his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an photo.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70470" cy="3960624"/>
                    </a:xfrm>
                    <a:prstGeom prst="rect">
                      <a:avLst/>
                    </a:prstGeom>
                  </pic:spPr>
                </pic:pic>
              </a:graphicData>
            </a:graphic>
          </wp:inline>
        </w:drawing>
      </w:r>
      <w:r>
        <w:rPr>
          <w:noProof/>
        </w:rPr>
        <w:t xml:space="preserve">        </w:t>
      </w:r>
      <w:r>
        <w:rPr>
          <w:noProof/>
        </w:rPr>
        <w:drawing>
          <wp:inline distT="0" distB="0" distL="0" distR="0" wp14:anchorId="124E4082" wp14:editId="5F0D7BE3">
            <wp:extent cx="2590800" cy="3962400"/>
            <wp:effectExtent l="0" t="0" r="0" b="0"/>
            <wp:docPr id="302" name="Picture 302" descr="Black journal page with a Christmas tree made of green and gold mylar garland with a silver star on top.  A large red switch is also attached to the page, as well as a print snetence on white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journal page.jpg"/>
                    <pic:cNvPicPr/>
                  </pic:nvPicPr>
                  <pic:blipFill>
                    <a:blip r:embed="rId86">
                      <a:extLst>
                        <a:ext uri="{28A0092B-C50C-407E-A947-70E740481C1C}">
                          <a14:useLocalDpi xmlns:a14="http://schemas.microsoft.com/office/drawing/2010/main" val="0"/>
                        </a:ext>
                      </a:extLst>
                    </a:blip>
                    <a:stretch>
                      <a:fillRect/>
                    </a:stretch>
                  </pic:blipFill>
                  <pic:spPr>
                    <a:xfrm>
                      <a:off x="0" y="0"/>
                      <a:ext cx="2595216" cy="3969155"/>
                    </a:xfrm>
                    <a:prstGeom prst="rect">
                      <a:avLst/>
                    </a:prstGeom>
                  </pic:spPr>
                </pic:pic>
              </a:graphicData>
            </a:graphic>
          </wp:inline>
        </w:drawing>
      </w:r>
    </w:p>
    <w:p w:rsidR="00BF005E" w:rsidRPr="00EB65A3" w:rsidRDefault="00BF005E" w:rsidP="00BF005E"/>
    <w:p w:rsidR="00BF005E" w:rsidRPr="00EB65A3" w:rsidRDefault="00CF50C5" w:rsidP="00BF005E">
      <w:pPr>
        <w:outlineLvl w:val="0"/>
      </w:pPr>
      <w:r>
        <w:t xml:space="preserve">                        Athan                            Intro Page of </w:t>
      </w:r>
      <w:proofErr w:type="spellStart"/>
      <w:r>
        <w:t>Athan’s</w:t>
      </w:r>
      <w:proofErr w:type="spellEnd"/>
      <w:r>
        <w:t xml:space="preserve"> Journal</w:t>
      </w:r>
    </w:p>
    <w:p w:rsidR="009965A1" w:rsidRDefault="009965A1" w:rsidP="009965A1">
      <w:pPr>
        <w:outlineLvl w:val="0"/>
      </w:pPr>
    </w:p>
    <w:p w:rsidR="009965A1" w:rsidRDefault="009965A1" w:rsidP="009965A1">
      <w:pPr>
        <w:jc w:val="center"/>
        <w:outlineLvl w:val="0"/>
        <w:rPr>
          <w:noProof/>
        </w:rPr>
      </w:pPr>
      <w:r>
        <w:rPr>
          <w:noProof/>
        </w:rPr>
        <w:t xml:space="preserve">   </w:t>
      </w:r>
      <w:r w:rsidR="00CF50C5">
        <w:rPr>
          <w:noProof/>
        </w:rPr>
        <w:drawing>
          <wp:inline distT="0" distB="0" distL="0" distR="0" wp14:anchorId="1695971D" wp14:editId="03D301EA">
            <wp:extent cx="2990065" cy="3467100"/>
            <wp:effectExtent l="0" t="0" r="1270" b="0"/>
            <wp:docPr id="312" name="Picture 312" descr="A red and white fuzzy Christmas stocking attached to a black page.  An orange switch is also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ng journal page.jpg"/>
                    <pic:cNvPicPr/>
                  </pic:nvPicPr>
                  <pic:blipFill>
                    <a:blip r:embed="rId87">
                      <a:extLst>
                        <a:ext uri="{28A0092B-C50C-407E-A947-70E740481C1C}">
                          <a14:useLocalDpi xmlns:a14="http://schemas.microsoft.com/office/drawing/2010/main" val="0"/>
                        </a:ext>
                      </a:extLst>
                    </a:blip>
                    <a:stretch>
                      <a:fillRect/>
                    </a:stretch>
                  </pic:blipFill>
                  <pic:spPr>
                    <a:xfrm>
                      <a:off x="0" y="0"/>
                      <a:ext cx="2991777" cy="3469085"/>
                    </a:xfrm>
                    <a:prstGeom prst="rect">
                      <a:avLst/>
                    </a:prstGeom>
                  </pic:spPr>
                </pic:pic>
              </a:graphicData>
            </a:graphic>
          </wp:inline>
        </w:drawing>
      </w:r>
      <w:r>
        <w:rPr>
          <w:noProof/>
        </w:rPr>
        <w:t xml:space="preserve">       </w:t>
      </w:r>
    </w:p>
    <w:p w:rsidR="009965A1" w:rsidRDefault="009965A1" w:rsidP="009965A1">
      <w:pPr>
        <w:jc w:val="center"/>
        <w:outlineLvl w:val="0"/>
        <w:rPr>
          <w:noProof/>
        </w:rPr>
      </w:pPr>
    </w:p>
    <w:p w:rsidR="00514FFD" w:rsidRDefault="00514FFD" w:rsidP="009965A1">
      <w:pPr>
        <w:jc w:val="center"/>
        <w:outlineLvl w:val="0"/>
        <w:rPr>
          <w:noProof/>
        </w:rPr>
      </w:pPr>
      <w:r>
        <w:rPr>
          <w:noProof/>
        </w:rPr>
        <w:t>“On Christmas Eve, We Leave Our Stockings by the Fireplace….”</w:t>
      </w:r>
    </w:p>
    <w:p w:rsidR="009965A1" w:rsidRDefault="009965A1" w:rsidP="009965A1">
      <w:pPr>
        <w:jc w:val="center"/>
        <w:outlineLvl w:val="0"/>
      </w:pPr>
      <w:r>
        <w:rPr>
          <w:noProof/>
        </w:rPr>
        <w:t xml:space="preserve">    </w:t>
      </w:r>
      <w:r w:rsidR="00CF50C5">
        <w:rPr>
          <w:noProof/>
        </w:rPr>
        <w:drawing>
          <wp:inline distT="0" distB="0" distL="0" distR="0" wp14:anchorId="06B0636D" wp14:editId="37E30FCF">
            <wp:extent cx="2762250" cy="3645418"/>
            <wp:effectExtent l="0" t="0" r="0" b="0"/>
            <wp:docPr id="313" name="Picture 313" descr="Black journal page with a cellophane wrapped candy cane, a sparkley gold Christmas tree light bulb, a white card with print too small to read and a blue square swi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y cane page.jpg"/>
                    <pic:cNvPicPr/>
                  </pic:nvPicPr>
                  <pic:blipFill>
                    <a:blip r:embed="rId88">
                      <a:extLst>
                        <a:ext uri="{28A0092B-C50C-407E-A947-70E740481C1C}">
                          <a14:useLocalDpi xmlns:a14="http://schemas.microsoft.com/office/drawing/2010/main" val="0"/>
                        </a:ext>
                      </a:extLst>
                    </a:blip>
                    <a:stretch>
                      <a:fillRect/>
                    </a:stretch>
                  </pic:blipFill>
                  <pic:spPr>
                    <a:xfrm>
                      <a:off x="0" y="0"/>
                      <a:ext cx="2769318" cy="3654746"/>
                    </a:xfrm>
                    <a:prstGeom prst="rect">
                      <a:avLst/>
                    </a:prstGeom>
                  </pic:spPr>
                </pic:pic>
              </a:graphicData>
            </a:graphic>
          </wp:inline>
        </w:drawing>
      </w:r>
      <w:r>
        <w:t xml:space="preserve"> </w:t>
      </w:r>
      <w:r>
        <w:rPr>
          <w:noProof/>
        </w:rPr>
        <w:t xml:space="preserve">          </w:t>
      </w:r>
      <w:r>
        <w:rPr>
          <w:noProof/>
        </w:rPr>
        <w:drawing>
          <wp:inline distT="0" distB="0" distL="0" distR="0" wp14:anchorId="310D7FD5" wp14:editId="6DEDDE8D">
            <wp:extent cx="2590971" cy="3633879"/>
            <wp:effectExtent l="0" t="0" r="0" b="5080"/>
            <wp:docPr id="314" name="Picture 314" descr="Black journal page with two plastic cookie cutters attached - one shaped like a tree and the other like a gingerbread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 cutter journal page.jpg"/>
                    <pic:cNvPicPr/>
                  </pic:nvPicPr>
                  <pic:blipFill>
                    <a:blip r:embed="rId89">
                      <a:extLst>
                        <a:ext uri="{28A0092B-C50C-407E-A947-70E740481C1C}">
                          <a14:useLocalDpi xmlns:a14="http://schemas.microsoft.com/office/drawing/2010/main" val="0"/>
                        </a:ext>
                      </a:extLst>
                    </a:blip>
                    <a:stretch>
                      <a:fillRect/>
                    </a:stretch>
                  </pic:blipFill>
                  <pic:spPr>
                    <a:xfrm>
                      <a:off x="0" y="0"/>
                      <a:ext cx="2603641" cy="3651649"/>
                    </a:xfrm>
                    <a:prstGeom prst="rect">
                      <a:avLst/>
                    </a:prstGeom>
                  </pic:spPr>
                </pic:pic>
              </a:graphicData>
            </a:graphic>
          </wp:inline>
        </w:drawing>
      </w:r>
      <w:r>
        <w:t xml:space="preserve">                                  </w:t>
      </w:r>
    </w:p>
    <w:p w:rsidR="009965A1" w:rsidRDefault="009965A1" w:rsidP="009965A1">
      <w:pPr>
        <w:jc w:val="center"/>
        <w:outlineLvl w:val="0"/>
      </w:pPr>
    </w:p>
    <w:p w:rsidR="009965A1" w:rsidRDefault="009965A1" w:rsidP="009965A1">
      <w:pPr>
        <w:jc w:val="center"/>
        <w:outlineLvl w:val="0"/>
      </w:pPr>
      <w:r>
        <w:t xml:space="preserve">Additional Pages from </w:t>
      </w:r>
      <w:proofErr w:type="spellStart"/>
      <w:r>
        <w:t>Athan’s</w:t>
      </w:r>
      <w:proofErr w:type="spellEnd"/>
      <w:r>
        <w:t xml:space="preserve"> Holiday Traditions Journal</w:t>
      </w:r>
    </w:p>
    <w:p w:rsidR="009965A1" w:rsidRDefault="009965A1" w:rsidP="009965A1">
      <w:pPr>
        <w:jc w:val="center"/>
        <w:outlineLvl w:val="0"/>
      </w:pPr>
    </w:p>
    <w:p w:rsidR="00CF50C5" w:rsidRDefault="00CF50C5" w:rsidP="009965A1">
      <w:pPr>
        <w:jc w:val="center"/>
        <w:outlineLvl w:val="0"/>
        <w:rPr>
          <w:noProof/>
        </w:rPr>
      </w:pPr>
      <w:r>
        <w:rPr>
          <w:noProof/>
        </w:rPr>
        <w:drawing>
          <wp:inline distT="0" distB="0" distL="0" distR="0" wp14:anchorId="597FAEB3" wp14:editId="125DDD06">
            <wp:extent cx="3009900" cy="4057650"/>
            <wp:effectExtent l="0" t="0" r="0" b="0"/>
            <wp:docPr id="306" name="Picture 306" descr="A cardboard box containing several black journal pages.  The introduction page, which contains a Christmas tree made of garland and a red switch is fully visible in front.  Part of several other pages are visible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of journal pages.jpg"/>
                    <pic:cNvPicPr/>
                  </pic:nvPicPr>
                  <pic:blipFill>
                    <a:blip r:embed="rId90">
                      <a:extLst>
                        <a:ext uri="{28A0092B-C50C-407E-A947-70E740481C1C}">
                          <a14:useLocalDpi xmlns:a14="http://schemas.microsoft.com/office/drawing/2010/main" val="0"/>
                        </a:ext>
                      </a:extLst>
                    </a:blip>
                    <a:stretch>
                      <a:fillRect/>
                    </a:stretch>
                  </pic:blipFill>
                  <pic:spPr>
                    <a:xfrm>
                      <a:off x="0" y="0"/>
                      <a:ext cx="3023268" cy="4075671"/>
                    </a:xfrm>
                    <a:prstGeom prst="rect">
                      <a:avLst/>
                    </a:prstGeom>
                  </pic:spPr>
                </pic:pic>
              </a:graphicData>
            </a:graphic>
          </wp:inline>
        </w:drawing>
      </w:r>
    </w:p>
    <w:sectPr w:rsidR="00CF50C5" w:rsidSect="000A0952">
      <w:pgSz w:w="12240" w:h="15840"/>
      <w:pgMar w:top="720" w:right="720" w:bottom="720" w:left="720" w:header="720" w:footer="720" w:gutter="0"/>
      <w:cols w:space="720"/>
      <w:docGrid w:linePitch="4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643AF"/>
    <w:multiLevelType w:val="hybridMultilevel"/>
    <w:tmpl w:val="BF3C0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47F8D"/>
    <w:multiLevelType w:val="hybridMultilevel"/>
    <w:tmpl w:val="4F1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D76411"/>
    <w:multiLevelType w:val="hybridMultilevel"/>
    <w:tmpl w:val="3906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A5098A"/>
    <w:multiLevelType w:val="hybridMultilevel"/>
    <w:tmpl w:val="32D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321"/>
  <w:drawingGridVerticalSpacing w:val="437"/>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77"/>
    <w:rsid w:val="000078F1"/>
    <w:rsid w:val="00012736"/>
    <w:rsid w:val="000163FC"/>
    <w:rsid w:val="00042D44"/>
    <w:rsid w:val="000517B8"/>
    <w:rsid w:val="000522F5"/>
    <w:rsid w:val="00062C27"/>
    <w:rsid w:val="00064838"/>
    <w:rsid w:val="000801F4"/>
    <w:rsid w:val="000A0952"/>
    <w:rsid w:val="000A18DE"/>
    <w:rsid w:val="000A2865"/>
    <w:rsid w:val="000A69F3"/>
    <w:rsid w:val="000B73AE"/>
    <w:rsid w:val="000C3775"/>
    <w:rsid w:val="000D22DF"/>
    <w:rsid w:val="001019E6"/>
    <w:rsid w:val="00101CA6"/>
    <w:rsid w:val="00104A04"/>
    <w:rsid w:val="00105A5F"/>
    <w:rsid w:val="001075BA"/>
    <w:rsid w:val="0011548B"/>
    <w:rsid w:val="001411F6"/>
    <w:rsid w:val="00153CA8"/>
    <w:rsid w:val="00186A89"/>
    <w:rsid w:val="001E5AA0"/>
    <w:rsid w:val="001F7F3D"/>
    <w:rsid w:val="00207489"/>
    <w:rsid w:val="002225C0"/>
    <w:rsid w:val="00237B92"/>
    <w:rsid w:val="0025419F"/>
    <w:rsid w:val="00271884"/>
    <w:rsid w:val="00271CCE"/>
    <w:rsid w:val="002722DC"/>
    <w:rsid w:val="002732FE"/>
    <w:rsid w:val="002A2673"/>
    <w:rsid w:val="002D0861"/>
    <w:rsid w:val="002D6689"/>
    <w:rsid w:val="00325134"/>
    <w:rsid w:val="0032696B"/>
    <w:rsid w:val="00357226"/>
    <w:rsid w:val="003931F6"/>
    <w:rsid w:val="00395724"/>
    <w:rsid w:val="003A41F8"/>
    <w:rsid w:val="003B6627"/>
    <w:rsid w:val="003C08B7"/>
    <w:rsid w:val="003D0A4F"/>
    <w:rsid w:val="003D0E21"/>
    <w:rsid w:val="0040635F"/>
    <w:rsid w:val="004152D7"/>
    <w:rsid w:val="00424A04"/>
    <w:rsid w:val="00430C5C"/>
    <w:rsid w:val="004633EF"/>
    <w:rsid w:val="0047205B"/>
    <w:rsid w:val="00483B46"/>
    <w:rsid w:val="00497268"/>
    <w:rsid w:val="004A7D9F"/>
    <w:rsid w:val="004B3C66"/>
    <w:rsid w:val="004B49EB"/>
    <w:rsid w:val="004C32EF"/>
    <w:rsid w:val="004E7BEB"/>
    <w:rsid w:val="004F5377"/>
    <w:rsid w:val="004F58C3"/>
    <w:rsid w:val="004F6696"/>
    <w:rsid w:val="004F73CE"/>
    <w:rsid w:val="0050242A"/>
    <w:rsid w:val="005034B1"/>
    <w:rsid w:val="005128DF"/>
    <w:rsid w:val="00514FFD"/>
    <w:rsid w:val="00520EB2"/>
    <w:rsid w:val="005252CE"/>
    <w:rsid w:val="0053287C"/>
    <w:rsid w:val="00552610"/>
    <w:rsid w:val="005618C7"/>
    <w:rsid w:val="005718A5"/>
    <w:rsid w:val="00573AA2"/>
    <w:rsid w:val="005A495F"/>
    <w:rsid w:val="005C3DAF"/>
    <w:rsid w:val="005C75AB"/>
    <w:rsid w:val="005E5A55"/>
    <w:rsid w:val="00602319"/>
    <w:rsid w:val="00606F02"/>
    <w:rsid w:val="00617E91"/>
    <w:rsid w:val="0062573F"/>
    <w:rsid w:val="00665CAA"/>
    <w:rsid w:val="00673BE5"/>
    <w:rsid w:val="006867BF"/>
    <w:rsid w:val="006B318D"/>
    <w:rsid w:val="006B3AF2"/>
    <w:rsid w:val="006C7741"/>
    <w:rsid w:val="00714920"/>
    <w:rsid w:val="00743513"/>
    <w:rsid w:val="007712D2"/>
    <w:rsid w:val="0079184A"/>
    <w:rsid w:val="0079268F"/>
    <w:rsid w:val="007C5C9C"/>
    <w:rsid w:val="007D7BD6"/>
    <w:rsid w:val="007E07B7"/>
    <w:rsid w:val="007E581A"/>
    <w:rsid w:val="00815170"/>
    <w:rsid w:val="00817881"/>
    <w:rsid w:val="0084057D"/>
    <w:rsid w:val="008625DC"/>
    <w:rsid w:val="00863BEA"/>
    <w:rsid w:val="00876065"/>
    <w:rsid w:val="00890368"/>
    <w:rsid w:val="00897C18"/>
    <w:rsid w:val="008A4606"/>
    <w:rsid w:val="008A58F5"/>
    <w:rsid w:val="008B2555"/>
    <w:rsid w:val="008C2D6B"/>
    <w:rsid w:val="0091492A"/>
    <w:rsid w:val="00930595"/>
    <w:rsid w:val="00937CC4"/>
    <w:rsid w:val="00943277"/>
    <w:rsid w:val="00946639"/>
    <w:rsid w:val="00953D4C"/>
    <w:rsid w:val="00955268"/>
    <w:rsid w:val="0097717E"/>
    <w:rsid w:val="00980076"/>
    <w:rsid w:val="009965A1"/>
    <w:rsid w:val="009A1428"/>
    <w:rsid w:val="009A43B8"/>
    <w:rsid w:val="009B5F1B"/>
    <w:rsid w:val="00A10924"/>
    <w:rsid w:val="00A3543B"/>
    <w:rsid w:val="00A62459"/>
    <w:rsid w:val="00A64688"/>
    <w:rsid w:val="00A742C1"/>
    <w:rsid w:val="00A769A8"/>
    <w:rsid w:val="00A779BB"/>
    <w:rsid w:val="00A919AA"/>
    <w:rsid w:val="00A91FE1"/>
    <w:rsid w:val="00AB2DA4"/>
    <w:rsid w:val="00AC2292"/>
    <w:rsid w:val="00AC5A7B"/>
    <w:rsid w:val="00AD5DD0"/>
    <w:rsid w:val="00AE2560"/>
    <w:rsid w:val="00AF7C16"/>
    <w:rsid w:val="00B00612"/>
    <w:rsid w:val="00B056BB"/>
    <w:rsid w:val="00B05BB8"/>
    <w:rsid w:val="00B05EA5"/>
    <w:rsid w:val="00B0696B"/>
    <w:rsid w:val="00B072F1"/>
    <w:rsid w:val="00B158F0"/>
    <w:rsid w:val="00B318DC"/>
    <w:rsid w:val="00B40220"/>
    <w:rsid w:val="00B52085"/>
    <w:rsid w:val="00B524A0"/>
    <w:rsid w:val="00B565D0"/>
    <w:rsid w:val="00B770EF"/>
    <w:rsid w:val="00BB0C6C"/>
    <w:rsid w:val="00BB54D2"/>
    <w:rsid w:val="00BD2480"/>
    <w:rsid w:val="00BF005E"/>
    <w:rsid w:val="00BF0F9C"/>
    <w:rsid w:val="00BF1E64"/>
    <w:rsid w:val="00BF2547"/>
    <w:rsid w:val="00C01E0C"/>
    <w:rsid w:val="00C11BA4"/>
    <w:rsid w:val="00C122A6"/>
    <w:rsid w:val="00C1619A"/>
    <w:rsid w:val="00C21714"/>
    <w:rsid w:val="00C268A5"/>
    <w:rsid w:val="00C3445D"/>
    <w:rsid w:val="00C43E88"/>
    <w:rsid w:val="00C5000D"/>
    <w:rsid w:val="00C505BF"/>
    <w:rsid w:val="00C50732"/>
    <w:rsid w:val="00C53232"/>
    <w:rsid w:val="00C6048B"/>
    <w:rsid w:val="00C70B54"/>
    <w:rsid w:val="00C72122"/>
    <w:rsid w:val="00C76376"/>
    <w:rsid w:val="00C82E9A"/>
    <w:rsid w:val="00C87E17"/>
    <w:rsid w:val="00CB1806"/>
    <w:rsid w:val="00CC0840"/>
    <w:rsid w:val="00CD7BE0"/>
    <w:rsid w:val="00CF50C5"/>
    <w:rsid w:val="00CF69F0"/>
    <w:rsid w:val="00D00B56"/>
    <w:rsid w:val="00D15D18"/>
    <w:rsid w:val="00D21D43"/>
    <w:rsid w:val="00D420EB"/>
    <w:rsid w:val="00D56145"/>
    <w:rsid w:val="00D6573A"/>
    <w:rsid w:val="00D72123"/>
    <w:rsid w:val="00D952CA"/>
    <w:rsid w:val="00DA7E9A"/>
    <w:rsid w:val="00DB3A36"/>
    <w:rsid w:val="00DB564C"/>
    <w:rsid w:val="00DD6FBD"/>
    <w:rsid w:val="00E03541"/>
    <w:rsid w:val="00E04DB6"/>
    <w:rsid w:val="00E105A7"/>
    <w:rsid w:val="00E120E5"/>
    <w:rsid w:val="00E35E30"/>
    <w:rsid w:val="00E43EC1"/>
    <w:rsid w:val="00E44EB6"/>
    <w:rsid w:val="00E616E3"/>
    <w:rsid w:val="00E6549A"/>
    <w:rsid w:val="00E668A8"/>
    <w:rsid w:val="00E809E3"/>
    <w:rsid w:val="00E86E2A"/>
    <w:rsid w:val="00E94595"/>
    <w:rsid w:val="00EA446B"/>
    <w:rsid w:val="00EB1857"/>
    <w:rsid w:val="00EB65A3"/>
    <w:rsid w:val="00ED3A3D"/>
    <w:rsid w:val="00EE7991"/>
    <w:rsid w:val="00EF0633"/>
    <w:rsid w:val="00EF07A3"/>
    <w:rsid w:val="00F0456C"/>
    <w:rsid w:val="00F04F51"/>
    <w:rsid w:val="00F0551B"/>
    <w:rsid w:val="00F21576"/>
    <w:rsid w:val="00F31809"/>
    <w:rsid w:val="00F4681A"/>
    <w:rsid w:val="00F478FB"/>
    <w:rsid w:val="00F71481"/>
    <w:rsid w:val="00FA2023"/>
    <w:rsid w:val="00FB292C"/>
    <w:rsid w:val="00FF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0466">
      <w:bodyDiv w:val="1"/>
      <w:marLeft w:val="0"/>
      <w:marRight w:val="0"/>
      <w:marTop w:val="0"/>
      <w:marBottom w:val="0"/>
      <w:divBdr>
        <w:top w:val="none" w:sz="0" w:space="0" w:color="auto"/>
        <w:left w:val="none" w:sz="0" w:space="0" w:color="auto"/>
        <w:bottom w:val="none" w:sz="0" w:space="0" w:color="auto"/>
        <w:right w:val="none" w:sz="0" w:space="0" w:color="auto"/>
      </w:divBdr>
    </w:div>
    <w:div w:id="1518618653">
      <w:bodyDiv w:val="1"/>
      <w:marLeft w:val="0"/>
      <w:marRight w:val="0"/>
      <w:marTop w:val="0"/>
      <w:marBottom w:val="0"/>
      <w:divBdr>
        <w:top w:val="none" w:sz="0" w:space="0" w:color="auto"/>
        <w:left w:val="none" w:sz="0" w:space="0" w:color="auto"/>
        <w:bottom w:val="none" w:sz="0" w:space="0" w:color="auto"/>
        <w:right w:val="none" w:sz="0" w:space="0" w:color="auto"/>
      </w:divBdr>
      <w:divsChild>
        <w:div w:id="445391710">
          <w:marLeft w:val="0"/>
          <w:marRight w:val="0"/>
          <w:marTop w:val="0"/>
          <w:marBottom w:val="0"/>
          <w:divBdr>
            <w:top w:val="none" w:sz="0" w:space="0" w:color="auto"/>
            <w:left w:val="none" w:sz="0" w:space="0" w:color="auto"/>
            <w:bottom w:val="none" w:sz="0" w:space="0" w:color="auto"/>
            <w:right w:val="none" w:sz="0" w:space="0" w:color="auto"/>
          </w:divBdr>
          <w:divsChild>
            <w:div w:id="958490078">
              <w:marLeft w:val="0"/>
              <w:marRight w:val="0"/>
              <w:marTop w:val="0"/>
              <w:marBottom w:val="0"/>
              <w:divBdr>
                <w:top w:val="none" w:sz="0" w:space="0" w:color="auto"/>
                <w:left w:val="none" w:sz="0" w:space="0" w:color="auto"/>
                <w:bottom w:val="none" w:sz="0" w:space="0" w:color="auto"/>
                <w:right w:val="none" w:sz="0" w:space="0" w:color="auto"/>
              </w:divBdr>
              <w:divsChild>
                <w:div w:id="809514536">
                  <w:marLeft w:val="0"/>
                  <w:marRight w:val="0"/>
                  <w:marTop w:val="0"/>
                  <w:marBottom w:val="0"/>
                  <w:divBdr>
                    <w:top w:val="none" w:sz="0" w:space="0" w:color="auto"/>
                    <w:left w:val="none" w:sz="0" w:space="0" w:color="auto"/>
                    <w:bottom w:val="none" w:sz="0" w:space="0" w:color="auto"/>
                    <w:right w:val="none" w:sz="0" w:space="0" w:color="auto"/>
                  </w:divBdr>
                  <w:divsChild>
                    <w:div w:id="1619875534">
                      <w:marLeft w:val="0"/>
                      <w:marRight w:val="0"/>
                      <w:marTop w:val="0"/>
                      <w:marBottom w:val="0"/>
                      <w:divBdr>
                        <w:top w:val="none" w:sz="0" w:space="0" w:color="auto"/>
                        <w:left w:val="none" w:sz="0" w:space="0" w:color="auto"/>
                        <w:bottom w:val="none" w:sz="0" w:space="0" w:color="auto"/>
                        <w:right w:val="none" w:sz="0" w:space="0" w:color="auto"/>
                      </w:divBdr>
                      <w:divsChild>
                        <w:div w:id="1650329466">
                          <w:marLeft w:val="0"/>
                          <w:marRight w:val="0"/>
                          <w:marTop w:val="0"/>
                          <w:marBottom w:val="0"/>
                          <w:divBdr>
                            <w:top w:val="none" w:sz="0" w:space="0" w:color="auto"/>
                            <w:left w:val="none" w:sz="0" w:space="0" w:color="auto"/>
                            <w:bottom w:val="none" w:sz="0" w:space="0" w:color="auto"/>
                            <w:right w:val="none" w:sz="0" w:space="0" w:color="auto"/>
                          </w:divBdr>
                          <w:divsChild>
                            <w:div w:id="1366368721">
                              <w:marLeft w:val="0"/>
                              <w:marRight w:val="0"/>
                              <w:marTop w:val="0"/>
                              <w:marBottom w:val="0"/>
                              <w:divBdr>
                                <w:top w:val="none" w:sz="0" w:space="0" w:color="auto"/>
                                <w:left w:val="none" w:sz="0" w:space="0" w:color="auto"/>
                                <w:bottom w:val="none" w:sz="0" w:space="0" w:color="auto"/>
                                <w:right w:val="none" w:sz="0" w:space="0" w:color="auto"/>
                              </w:divBdr>
                              <w:divsChild>
                                <w:div w:id="1188834366">
                                  <w:marLeft w:val="0"/>
                                  <w:marRight w:val="0"/>
                                  <w:marTop w:val="0"/>
                                  <w:marBottom w:val="0"/>
                                  <w:divBdr>
                                    <w:top w:val="none" w:sz="0" w:space="0" w:color="auto"/>
                                    <w:left w:val="none" w:sz="0" w:space="0" w:color="auto"/>
                                    <w:bottom w:val="none" w:sz="0" w:space="0" w:color="auto"/>
                                    <w:right w:val="none" w:sz="0" w:space="0" w:color="auto"/>
                                  </w:divBdr>
                                  <w:divsChild>
                                    <w:div w:id="231814356">
                                      <w:marLeft w:val="0"/>
                                      <w:marRight w:val="0"/>
                                      <w:marTop w:val="0"/>
                                      <w:marBottom w:val="0"/>
                                      <w:divBdr>
                                        <w:top w:val="none" w:sz="0" w:space="0" w:color="auto"/>
                                        <w:left w:val="none" w:sz="0" w:space="0" w:color="auto"/>
                                        <w:bottom w:val="none" w:sz="0" w:space="0" w:color="auto"/>
                                        <w:right w:val="none" w:sz="0" w:space="0" w:color="auto"/>
                                      </w:divBdr>
                                      <w:divsChild>
                                        <w:div w:id="2088383318">
                                          <w:marLeft w:val="0"/>
                                          <w:marRight w:val="0"/>
                                          <w:marTop w:val="0"/>
                                          <w:marBottom w:val="0"/>
                                          <w:divBdr>
                                            <w:top w:val="none" w:sz="0" w:space="0" w:color="auto"/>
                                            <w:left w:val="none" w:sz="0" w:space="0" w:color="auto"/>
                                            <w:bottom w:val="none" w:sz="0" w:space="0" w:color="auto"/>
                                            <w:right w:val="none" w:sz="0" w:space="0" w:color="auto"/>
                                          </w:divBdr>
                                          <w:divsChild>
                                            <w:div w:id="779759259">
                                              <w:marLeft w:val="0"/>
                                              <w:marRight w:val="0"/>
                                              <w:marTop w:val="0"/>
                                              <w:marBottom w:val="0"/>
                                              <w:divBdr>
                                                <w:top w:val="none" w:sz="0" w:space="0" w:color="auto"/>
                                                <w:left w:val="none" w:sz="0" w:space="0" w:color="auto"/>
                                                <w:bottom w:val="none" w:sz="0" w:space="0" w:color="auto"/>
                                                <w:right w:val="none" w:sz="0" w:space="0" w:color="auto"/>
                                              </w:divBdr>
                                              <w:divsChild>
                                                <w:div w:id="1382096275">
                                                  <w:marLeft w:val="0"/>
                                                  <w:marRight w:val="0"/>
                                                  <w:marTop w:val="0"/>
                                                  <w:marBottom w:val="225"/>
                                                  <w:divBdr>
                                                    <w:top w:val="none" w:sz="0" w:space="0" w:color="auto"/>
                                                    <w:left w:val="none" w:sz="0" w:space="0" w:color="auto"/>
                                                    <w:bottom w:val="none" w:sz="0" w:space="0" w:color="auto"/>
                                                    <w:right w:val="none" w:sz="0" w:space="0" w:color="auto"/>
                                                  </w:divBdr>
                                                  <w:divsChild>
                                                    <w:div w:id="1261378594">
                                                      <w:marLeft w:val="0"/>
                                                      <w:marRight w:val="0"/>
                                                      <w:marTop w:val="0"/>
                                                      <w:marBottom w:val="0"/>
                                                      <w:divBdr>
                                                        <w:top w:val="none" w:sz="0" w:space="0" w:color="auto"/>
                                                        <w:left w:val="none" w:sz="0" w:space="0" w:color="auto"/>
                                                        <w:bottom w:val="none" w:sz="0" w:space="0" w:color="auto"/>
                                                        <w:right w:val="none" w:sz="0" w:space="0" w:color="auto"/>
                                                      </w:divBdr>
                                                      <w:divsChild>
                                                        <w:div w:id="1321277947">
                                                          <w:marLeft w:val="0"/>
                                                          <w:marRight w:val="0"/>
                                                          <w:marTop w:val="0"/>
                                                          <w:marBottom w:val="0"/>
                                                          <w:divBdr>
                                                            <w:top w:val="none" w:sz="0" w:space="0" w:color="auto"/>
                                                            <w:left w:val="none" w:sz="0" w:space="0" w:color="auto"/>
                                                            <w:bottom w:val="none" w:sz="0" w:space="0" w:color="auto"/>
                                                            <w:right w:val="none" w:sz="0" w:space="0" w:color="auto"/>
                                                          </w:divBdr>
                                                          <w:divsChild>
                                                            <w:div w:id="669724123">
                                                              <w:marLeft w:val="0"/>
                                                              <w:marRight w:val="0"/>
                                                              <w:marTop w:val="0"/>
                                                              <w:marBottom w:val="0"/>
                                                              <w:divBdr>
                                                                <w:top w:val="none" w:sz="0" w:space="0" w:color="auto"/>
                                                                <w:left w:val="none" w:sz="0" w:space="0" w:color="auto"/>
                                                                <w:bottom w:val="none" w:sz="0" w:space="0" w:color="auto"/>
                                                                <w:right w:val="none" w:sz="0" w:space="0" w:color="auto"/>
                                                              </w:divBdr>
                                                              <w:divsChild>
                                                                <w:div w:id="543910630">
                                                                  <w:marLeft w:val="0"/>
                                                                  <w:marRight w:val="0"/>
                                                                  <w:marTop w:val="0"/>
                                                                  <w:marBottom w:val="0"/>
                                                                  <w:divBdr>
                                                                    <w:top w:val="none" w:sz="0" w:space="0" w:color="auto"/>
                                                                    <w:left w:val="none" w:sz="0" w:space="0" w:color="auto"/>
                                                                    <w:bottom w:val="none" w:sz="0" w:space="0" w:color="auto"/>
                                                                    <w:right w:val="none" w:sz="0" w:space="0" w:color="auto"/>
                                                                  </w:divBdr>
                                                                  <w:divsChild>
                                                                    <w:div w:id="210464777">
                                                                      <w:marLeft w:val="0"/>
                                                                      <w:marRight w:val="0"/>
                                                                      <w:marTop w:val="0"/>
                                                                      <w:marBottom w:val="0"/>
                                                                      <w:divBdr>
                                                                        <w:top w:val="none" w:sz="0" w:space="0" w:color="auto"/>
                                                                        <w:left w:val="none" w:sz="0" w:space="0" w:color="auto"/>
                                                                        <w:bottom w:val="none" w:sz="0" w:space="0" w:color="auto"/>
                                                                        <w:right w:val="none" w:sz="0" w:space="0" w:color="auto"/>
                                                                      </w:divBdr>
                                                                      <w:divsChild>
                                                                        <w:div w:id="1778676041">
                                                                          <w:marLeft w:val="0"/>
                                                                          <w:marRight w:val="0"/>
                                                                          <w:marTop w:val="0"/>
                                                                          <w:marBottom w:val="0"/>
                                                                          <w:divBdr>
                                                                            <w:top w:val="none" w:sz="0" w:space="0" w:color="auto"/>
                                                                            <w:left w:val="none" w:sz="0" w:space="0" w:color="auto"/>
                                                                            <w:bottom w:val="none" w:sz="0" w:space="0" w:color="auto"/>
                                                                            <w:right w:val="none" w:sz="0" w:space="0" w:color="auto"/>
                                                                          </w:divBdr>
                                                                          <w:divsChild>
                                                                            <w:div w:id="1550190805">
                                                                              <w:marLeft w:val="0"/>
                                                                              <w:marRight w:val="0"/>
                                                                              <w:marTop w:val="0"/>
                                                                              <w:marBottom w:val="0"/>
                                                                              <w:divBdr>
                                                                                <w:top w:val="none" w:sz="0" w:space="0" w:color="auto"/>
                                                                                <w:left w:val="none" w:sz="0" w:space="0" w:color="auto"/>
                                                                                <w:bottom w:val="none" w:sz="0" w:space="0" w:color="auto"/>
                                                                                <w:right w:val="none" w:sz="0" w:space="0" w:color="auto"/>
                                                                              </w:divBdr>
                                                                            </w:div>
                                                                          </w:divsChild>
                                                                        </w:div>
                                                                        <w:div w:id="219023574">
                                                                          <w:marLeft w:val="0"/>
                                                                          <w:marRight w:val="0"/>
                                                                          <w:marTop w:val="0"/>
                                                                          <w:marBottom w:val="0"/>
                                                                          <w:divBdr>
                                                                            <w:top w:val="none" w:sz="0" w:space="0" w:color="auto"/>
                                                                            <w:left w:val="none" w:sz="0" w:space="0" w:color="auto"/>
                                                                            <w:bottom w:val="none" w:sz="0" w:space="0" w:color="auto"/>
                                                                            <w:right w:val="none" w:sz="0" w:space="0" w:color="auto"/>
                                                                          </w:divBdr>
                                                                          <w:divsChild>
                                                                            <w:div w:id="1535146687">
                                                                              <w:marLeft w:val="0"/>
                                                                              <w:marRight w:val="0"/>
                                                                              <w:marTop w:val="0"/>
                                                                              <w:marBottom w:val="0"/>
                                                                              <w:divBdr>
                                                                                <w:top w:val="none" w:sz="0" w:space="0" w:color="auto"/>
                                                                                <w:left w:val="none" w:sz="0" w:space="0" w:color="auto"/>
                                                                                <w:bottom w:val="none" w:sz="0" w:space="0" w:color="auto"/>
                                                                                <w:right w:val="none" w:sz="0" w:space="0" w:color="auto"/>
                                                                              </w:divBdr>
                                                                              <w:divsChild>
                                                                                <w:div w:id="1085103276">
                                                                                  <w:marLeft w:val="0"/>
                                                                                  <w:marRight w:val="0"/>
                                                                                  <w:marTop w:val="0"/>
                                                                                  <w:marBottom w:val="0"/>
                                                                                  <w:divBdr>
                                                                                    <w:top w:val="none" w:sz="0" w:space="0" w:color="auto"/>
                                                                                    <w:left w:val="none" w:sz="0" w:space="0" w:color="auto"/>
                                                                                    <w:bottom w:val="none" w:sz="0" w:space="0" w:color="auto"/>
                                                                                    <w:right w:val="none" w:sz="0" w:space="0" w:color="auto"/>
                                                                                  </w:divBdr>
                                                                                  <w:divsChild>
                                                                                    <w:div w:id="471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43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amp;esrc=s&amp;source=images&amp;cd=&amp;cad=rja&amp;uact=8&amp;ved=0ahUKEwiwuN_AxYnXAhUD4IMKHQ4cDS8QjRwIBw&amp;url=http://classrooms.tacoma.k12.wa.us/tms/byers6/welcome-to-ms-byers-6th-grade-math-class&amp;psig=AOvVaw0-DBZ732CPxjk7poLCd_Or&amp;ust=1508944236711377" TargetMode="External"/><Relationship Id="rId18" Type="http://schemas.openxmlformats.org/officeDocument/2006/relationships/hyperlink" Target="mailto:NAPVICT@gmail.com" TargetMode="External"/><Relationship Id="rId26" Type="http://schemas.openxmlformats.org/officeDocument/2006/relationships/hyperlink" Target="https://www.google.com/url?sa=i&amp;rct=j&amp;q=&amp;esrc=s&amp;source=images&amp;cd=&amp;cad=rja&amp;uact=8&amp;ved=0ahUKEwjIopiG9onXAhXm6IMKHSLoBHwQjRwIBw&amp;url=https://itunes.apple.com/us/app/goodnotes-4/id778658393?mt%3D8&amp;psig=AOvVaw1SnTP1B5_2LczZA5BVt1u8&amp;ust=1508957274946621" TargetMode="External"/><Relationship Id="rId39" Type="http://schemas.openxmlformats.org/officeDocument/2006/relationships/hyperlink" Target="https://itunes.apple.com/us/app/you-doodle-draw-on-photos-and-text-editor/id517871755?mt=8" TargetMode="External"/><Relationship Id="rId21" Type="http://schemas.openxmlformats.org/officeDocument/2006/relationships/image" Target="media/image7.jpeg"/><Relationship Id="rId34" Type="http://schemas.openxmlformats.org/officeDocument/2006/relationships/hyperlink" Target="https://itunes.apple.com/us/app/pictello/id397858008?mt=8" TargetMode="External"/><Relationship Id="rId42" Type="http://schemas.openxmlformats.org/officeDocument/2006/relationships/image" Target="media/image18.png"/><Relationship Id="rId47" Type="http://schemas.openxmlformats.org/officeDocument/2006/relationships/image" Target="media/image20.jpeg"/><Relationship Id="rId50" Type="http://schemas.openxmlformats.org/officeDocument/2006/relationships/hyperlink" Target="https://itunes.apple.com/us/app/calculator/id458535809?ls=1&amp;mt=8" TargetMode="External"/><Relationship Id="rId55" Type="http://schemas.openxmlformats.org/officeDocument/2006/relationships/hyperlink" Target="https://www.google.com/url?sa=i&amp;rct=j&amp;q=&amp;esrc=s&amp;source=images&amp;cd=&amp;cad=rja&amp;uact=8&amp;ved=0ahUKEwjPlYrS7YnXAhWM6oMKHbHSDhcQjRwIBw&amp;url=https://www.pinterest.com/pin/212724782371291175/&amp;psig=AOvVaw1xSQz1D9I5z7lSnpYt812k&amp;ust=1508954992379177" TargetMode="External"/><Relationship Id="rId63" Type="http://schemas.openxmlformats.org/officeDocument/2006/relationships/image" Target="media/image27.png"/><Relationship Id="rId68" Type="http://schemas.openxmlformats.org/officeDocument/2006/relationships/hyperlink" Target="http://www.teachingvisuallyimpaired.com" TargetMode="External"/><Relationship Id="rId76" Type="http://schemas.openxmlformats.org/officeDocument/2006/relationships/hyperlink" Target="http://www.maxiaids.com" TargetMode="External"/><Relationship Id="rId84" Type="http://schemas.openxmlformats.org/officeDocument/2006/relationships/image" Target="media/image36.png"/><Relationship Id="rId89" Type="http://schemas.openxmlformats.org/officeDocument/2006/relationships/image" Target="media/image41.jpg"/><Relationship Id="rId7"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71" Type="http://schemas.openxmlformats.org/officeDocument/2006/relationships/hyperlink" Target="http://www.acb.org"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mailto:lisa.pruner@ct.gov%20or" TargetMode="External"/><Relationship Id="rId24" Type="http://schemas.openxmlformats.org/officeDocument/2006/relationships/image" Target="media/image10.gif"/><Relationship Id="rId32" Type="http://schemas.openxmlformats.org/officeDocument/2006/relationships/hyperlink" Target="https://itunes.apple.com/us/app/counting-bear-easily-learn-how-to-count/id414967966?mt=8" TargetMode="External"/><Relationship Id="rId37" Type="http://schemas.openxmlformats.org/officeDocument/2006/relationships/hyperlink" Target="http://www.voicedream.com/" TargetMode="External"/><Relationship Id="rId40" Type="http://schemas.openxmlformats.org/officeDocument/2006/relationships/image" Target="media/image17.png"/><Relationship Id="rId45" Type="http://schemas.openxmlformats.org/officeDocument/2006/relationships/hyperlink" Target="https://itunes.apple.com/us/app/kalkulilo-scientific-calculator/id286091993?mt=8" TargetMode="External"/><Relationship Id="rId53" Type="http://schemas.openxmlformats.org/officeDocument/2006/relationships/hyperlink" Target="http://www.google.com/url?sa=i&amp;rct=j&amp;q=&amp;esrc=s&amp;source=images&amp;cd=&amp;cad=rja&amp;uact=8&amp;ved=0ahUKEwjklfXY85jXAhXDPCYKHfB1DloQjRwIBw&amp;url=http://atlantabuzz.com/things-to-do-atlanta-events/pumpkin-painting-party-2/&amp;psig=AOvVaw33IL8wA2vg6cw4Ttg11aj6&amp;ust=1509472001873655" TargetMode="External"/><Relationship Id="rId58" Type="http://schemas.openxmlformats.org/officeDocument/2006/relationships/image" Target="media/image25.png"/><Relationship Id="rId66" Type="http://schemas.openxmlformats.org/officeDocument/2006/relationships/hyperlink" Target="http://www.perkinselearning.org" TargetMode="External"/><Relationship Id="rId74" Type="http://schemas.openxmlformats.org/officeDocument/2006/relationships/hyperlink" Target="http://nfbnet.org" TargetMode="External"/><Relationship Id="rId79" Type="http://schemas.openxmlformats.org/officeDocument/2006/relationships/image" Target="media/image33.jpg"/><Relationship Id="rId87" Type="http://schemas.openxmlformats.org/officeDocument/2006/relationships/image" Target="media/image39.jpg"/><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image" Target="media/image35.jpeg"/><Relationship Id="rId90" Type="http://schemas.openxmlformats.org/officeDocument/2006/relationships/image" Target="media/image42.jpg"/><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google.com/url?sa=i&amp;rct=j&amp;q=&amp;esrc=s&amp;source=images&amp;cd=&amp;cad=rja&amp;uact=8&amp;ved=0ahUKEwip-oDw9onXAhWCy4MKHYfjB6AQjRwIBw&amp;url=https://itunes.apple.com/us/app/bitsboard-pro-flashcards-educational-games-app/id646240375?mt%3D8&amp;psig=AOvVaw3b4kClrjH1jZICHVWneyAm&amp;ust=1508957487573748" TargetMode="External"/><Relationship Id="rId35" Type="http://schemas.openxmlformats.org/officeDocument/2006/relationships/image" Target="media/image15.jpeg"/><Relationship Id="rId43" Type="http://schemas.openxmlformats.org/officeDocument/2006/relationships/hyperlink" Target="https://itunes.apple.com/us/app/kalkulilo-scientific-calculator/id286091993?mt=8" TargetMode="External"/><Relationship Id="rId48" Type="http://schemas.openxmlformats.org/officeDocument/2006/relationships/hyperlink" Target="https://itunes.apple.com/us/app/calculator/id458535809?ls=1&amp;mt=8" TargetMode="External"/><Relationship Id="rId56" Type="http://schemas.openxmlformats.org/officeDocument/2006/relationships/image" Target="media/image24.png"/><Relationship Id="rId64" Type="http://schemas.openxmlformats.org/officeDocument/2006/relationships/hyperlink" Target="http://www.pediatriccvisociety.org" TargetMode="External"/><Relationship Id="rId69" Type="http://schemas.openxmlformats.org/officeDocument/2006/relationships/hyperlink" Target="http://www.tsbvi.edu" TargetMode="External"/><Relationship Id="rId77" Type="http://schemas.openxmlformats.org/officeDocument/2006/relationships/hyperlink" Target="http://www.google.com/url?sa=i&amp;rct=j&amp;q=&amp;esrc=s&amp;source=images&amp;cd=&amp;cad=rja&amp;uact=8&amp;ved=0ahUKEwjviL_r5InXAhXm54MKHV2BDkUQjRwIBw&amp;url=http://www.clker.com/clipart-red-fire-truck-hat-4.html&amp;psig=AOvVaw2ObQCXbpQGlaRsJ4xdfYS3&amp;ust=1508952636548027"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image" Target="media/image31.png"/><Relationship Id="rId80" Type="http://schemas.openxmlformats.org/officeDocument/2006/relationships/image" Target="media/image34.jpg"/><Relationship Id="rId85"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mailto:tina.gutierrez@ct.gov" TargetMode="External"/><Relationship Id="rId17" Type="http://schemas.openxmlformats.org/officeDocument/2006/relationships/hyperlink" Target="http://www.nec4db.org/" TargetMode="External"/><Relationship Id="rId25" Type="http://schemas.openxmlformats.org/officeDocument/2006/relationships/hyperlink" Target="mailto:Barry.Rita@ct.gov" TargetMode="External"/><Relationship Id="rId33" Type="http://schemas.openxmlformats.org/officeDocument/2006/relationships/image" Target="media/image14.png"/><Relationship Id="rId38" Type="http://schemas.openxmlformats.org/officeDocument/2006/relationships/image" Target="media/image16.jpeg"/><Relationship Id="rId46" Type="http://schemas.openxmlformats.org/officeDocument/2006/relationships/hyperlink" Target="https://itunes.apple.com/us/app/scientific-graphing-calculator-2/id1066347637?mt=8" TargetMode="External"/><Relationship Id="rId59" Type="http://schemas.openxmlformats.org/officeDocument/2006/relationships/hyperlink" Target="http://www.napvi.org" TargetMode="External"/><Relationship Id="rId67" Type="http://schemas.openxmlformats.org/officeDocument/2006/relationships/image" Target="media/image29.png"/><Relationship Id="rId20" Type="http://schemas.openxmlformats.org/officeDocument/2006/relationships/image" Target="media/image6.jpeg"/><Relationship Id="rId41" Type="http://schemas.openxmlformats.org/officeDocument/2006/relationships/hyperlink" Target="https://www.join.me/apps" TargetMode="External"/><Relationship Id="rId54" Type="http://schemas.openxmlformats.org/officeDocument/2006/relationships/image" Target="media/image23.png"/><Relationship Id="rId62" Type="http://schemas.openxmlformats.org/officeDocument/2006/relationships/hyperlink" Target="http://www.nec4db.org" TargetMode="External"/><Relationship Id="rId70" Type="http://schemas.openxmlformats.org/officeDocument/2006/relationships/image" Target="media/image30.png"/><Relationship Id="rId75" Type="http://schemas.openxmlformats.org/officeDocument/2006/relationships/hyperlink" Target="http://www.independentliving.com" TargetMode="External"/><Relationship Id="rId83" Type="http://schemas.openxmlformats.org/officeDocument/2006/relationships/hyperlink" Target="http://www.pathstoliteracy.org/blog/school-home-journals" TargetMode="External"/><Relationship Id="rId88" Type="http://schemas.openxmlformats.org/officeDocument/2006/relationships/image" Target="media/image40.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m/url?sa=i&amp;rct=j&amp;q=&amp;esrc=s&amp;source=images&amp;cd=&amp;cad=rja&amp;uact=8&amp;ved=0ahUKEwiVyP_lyInXAhUH_IMKHeRmBbwQjRwIBw&amp;url=http://mzayat.com/clipart/happy-retirement-clipart.html&amp;psig=AOvVaw1_9vDjeQaJ2Tj-s8dUUSWC&amp;ust=1508945055290134" TargetMode="External"/><Relationship Id="rId23" Type="http://schemas.openxmlformats.org/officeDocument/2006/relationships/image" Target="media/image9.jpeg"/><Relationship Id="rId28" Type="http://schemas.openxmlformats.org/officeDocument/2006/relationships/hyperlink" Target="https://www.google.com/url?sa=i&amp;rct=j&amp;q=&amp;esrc=s&amp;source=images&amp;cd=&amp;cad=rja&amp;uact=8&amp;ved=0ahUKEwji-8PU9onXAhUpzIMKHXPPBkYQjRwIBw&amp;url=https://otswithapps.com/2014/07/01/snaptype-app-for-occupational-therapy-a-tool-for-dysgraphic-students/&amp;psig=AOvVaw0-yXIRSBk6EKD7YYBcNQk5&amp;ust=1508957436241686" TargetMode="External"/><Relationship Id="rId36" Type="http://schemas.openxmlformats.org/officeDocument/2006/relationships/image" Target="cid:image028.jpg@01D35311.24980B90" TargetMode="External"/><Relationship Id="rId49" Type="http://schemas.openxmlformats.org/officeDocument/2006/relationships/image" Target="media/image21.jpeg"/><Relationship Id="rId57" Type="http://schemas.openxmlformats.org/officeDocument/2006/relationships/hyperlink" Target="http://www.google.com/url?sa=i&amp;rct=j&amp;q=&amp;esrc=s&amp;source=images&amp;cd=&amp;cad=rja&amp;uact=8&amp;ved=0ahUKEwjEoIWuzozXAhUCKyYKHeWHC_YQjRwIBw&amp;url=http://icons.mysitemyway.com/legacy-icon-tags/check-mark/page/14/&amp;psig=AOvVaw0VHD2U-6gSY7oxRx0Bbplx&amp;ust=1509049684046884" TargetMode="External"/><Relationship Id="rId10" Type="http://schemas.openxmlformats.org/officeDocument/2006/relationships/hyperlink" Target="http://www.ct.gov/besb" TargetMode="External"/><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hyperlink" Target="http://pathstoliteracy.org/technology/specific-ipad-apps-students-cvi-phase-iii" TargetMode="External"/><Relationship Id="rId60" Type="http://schemas.openxmlformats.org/officeDocument/2006/relationships/hyperlink" Target="mailto:napvict@gmail.com" TargetMode="External"/><Relationship Id="rId65" Type="http://schemas.openxmlformats.org/officeDocument/2006/relationships/image" Target="media/image28.png"/><Relationship Id="rId73" Type="http://schemas.openxmlformats.org/officeDocument/2006/relationships/hyperlink" Target="http://www.nfb.org" TargetMode="External"/><Relationship Id="rId78" Type="http://schemas.openxmlformats.org/officeDocument/2006/relationships/image" Target="media/image32.png"/><Relationship Id="rId81" Type="http://schemas.openxmlformats.org/officeDocument/2006/relationships/hyperlink" Target="https://www.google.com/imgres?imgurl=http://wikiclipart.com/wp-content/uploads/2016/10/0-images-about-snowflakes-on-snowflakes-clip-art.jpg&amp;imgrefurl=http://wikiclipart.com/snowflake-clip-art_4937/&amp;docid=UFi55Up4Xlf8kM&amp;tbnid=h_0hZp0TKQQTjM:&amp;vet=10ahUKEwiH7-Du1InXAhVq1oMKHSFnAS8QMwgyKA0wDQ..i&amp;w=1022&amp;h=295&amp;bih=491&amp;biw=1080&amp;q=line%20of%20snowflakes%20clipart&amp;ved=0ahUKEwiH7-Du1InXAhVq1oMKHSFnAS8QMwgyKA0wDQ&amp;iact=mrc&amp;uact=8" TargetMode="External"/><Relationship Id="rId86" Type="http://schemas.openxmlformats.org/officeDocument/2006/relationships/image" Target="media/image38.jp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82032-AF47-4225-B8E3-AE2880F57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2292</Words>
  <Characters>13067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Pruner, Lisa</dc:creator>
  <cp:lastModifiedBy>Summ, Catherine</cp:lastModifiedBy>
  <cp:revision>2</cp:revision>
  <dcterms:created xsi:type="dcterms:W3CDTF">2017-12-04T19:23:00Z</dcterms:created>
  <dcterms:modified xsi:type="dcterms:W3CDTF">2017-12-04T19:23:00Z</dcterms:modified>
</cp:coreProperties>
</file>