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F0" w:rsidRPr="00E44FD4" w:rsidRDefault="00E44FD4" w:rsidP="00E44FD4">
      <w:pPr>
        <w:pStyle w:val="Default"/>
        <w:rPr>
          <w:b/>
          <w:sz w:val="32"/>
          <w:szCs w:val="32"/>
        </w:rPr>
      </w:pPr>
      <w:r w:rsidRPr="00E44FD4">
        <w:rPr>
          <w:b/>
          <w:sz w:val="32"/>
          <w:szCs w:val="32"/>
        </w:rPr>
        <w:t xml:space="preserve">DRAFT </w:t>
      </w:r>
      <w:r w:rsidR="00F63967" w:rsidRPr="00E44FD4">
        <w:rPr>
          <w:b/>
          <w:sz w:val="32"/>
          <w:szCs w:val="32"/>
        </w:rPr>
        <w:t>Mi</w:t>
      </w:r>
      <w:bookmarkStart w:id="0" w:name="_GoBack"/>
      <w:bookmarkEnd w:id="0"/>
      <w:r w:rsidR="00F63967" w:rsidRPr="00E44FD4">
        <w:rPr>
          <w:b/>
          <w:sz w:val="32"/>
          <w:szCs w:val="32"/>
        </w:rPr>
        <w:t>nutes</w:t>
      </w:r>
    </w:p>
    <w:p w:rsidR="00200A58" w:rsidRPr="00135388" w:rsidRDefault="00200A58" w:rsidP="00200A58">
      <w:pPr>
        <w:pStyle w:val="Default"/>
        <w:jc w:val="center"/>
        <w:rPr>
          <w:sz w:val="22"/>
          <w:szCs w:val="22"/>
        </w:rPr>
      </w:pPr>
      <w:r>
        <w:rPr>
          <w:sz w:val="22"/>
          <w:szCs w:val="22"/>
        </w:rPr>
        <w:t>S</w:t>
      </w:r>
      <w:r w:rsidRPr="00135388">
        <w:rPr>
          <w:sz w:val="22"/>
          <w:szCs w:val="22"/>
        </w:rPr>
        <w:t>TATE OF CONNECTICUT</w:t>
      </w:r>
    </w:p>
    <w:p w:rsidR="00200A58" w:rsidRPr="00135388" w:rsidRDefault="00200A58" w:rsidP="00200A58">
      <w:pPr>
        <w:pStyle w:val="Default"/>
        <w:jc w:val="center"/>
        <w:rPr>
          <w:sz w:val="22"/>
          <w:szCs w:val="22"/>
        </w:rPr>
      </w:pPr>
      <w:r w:rsidRPr="00135388">
        <w:rPr>
          <w:sz w:val="22"/>
          <w:szCs w:val="22"/>
        </w:rPr>
        <w:t>MUNICIPAL ACCOUNTABILITY REVIEW BOARD</w:t>
      </w:r>
      <w:r>
        <w:rPr>
          <w:sz w:val="22"/>
          <w:szCs w:val="22"/>
        </w:rPr>
        <w:t xml:space="preserve"> (MARB)</w:t>
      </w:r>
    </w:p>
    <w:p w:rsidR="002B22BB" w:rsidRDefault="002B22BB" w:rsidP="00200A58">
      <w:pPr>
        <w:pStyle w:val="Default"/>
        <w:jc w:val="center"/>
        <w:rPr>
          <w:sz w:val="22"/>
          <w:szCs w:val="22"/>
        </w:rPr>
      </w:pPr>
    </w:p>
    <w:p w:rsidR="00200A58" w:rsidRDefault="00E651D6" w:rsidP="00200A58">
      <w:pPr>
        <w:pStyle w:val="Default"/>
        <w:jc w:val="center"/>
        <w:rPr>
          <w:sz w:val="22"/>
          <w:szCs w:val="22"/>
        </w:rPr>
      </w:pPr>
      <w:r>
        <w:rPr>
          <w:sz w:val="22"/>
          <w:szCs w:val="22"/>
        </w:rPr>
        <w:t xml:space="preserve">SPECIAL </w:t>
      </w:r>
      <w:r w:rsidR="00200A58" w:rsidRPr="00135388">
        <w:rPr>
          <w:sz w:val="22"/>
          <w:szCs w:val="22"/>
        </w:rPr>
        <w:t>MEETING NOTICE AND AGENDA</w:t>
      </w:r>
    </w:p>
    <w:p w:rsidR="00200A58" w:rsidRDefault="00C977F8" w:rsidP="00200A58">
      <w:pPr>
        <w:pStyle w:val="Default"/>
        <w:jc w:val="center"/>
        <w:rPr>
          <w:sz w:val="22"/>
          <w:szCs w:val="22"/>
        </w:rPr>
      </w:pPr>
      <w:r>
        <w:rPr>
          <w:sz w:val="22"/>
          <w:szCs w:val="22"/>
        </w:rPr>
        <w:t xml:space="preserve">MARB </w:t>
      </w:r>
      <w:r w:rsidR="00200A58">
        <w:rPr>
          <w:sz w:val="22"/>
          <w:szCs w:val="22"/>
        </w:rPr>
        <w:t xml:space="preserve">West Haven </w:t>
      </w:r>
      <w:r>
        <w:rPr>
          <w:sz w:val="22"/>
          <w:szCs w:val="22"/>
        </w:rPr>
        <w:t>Committee</w:t>
      </w:r>
      <w:r w:rsidR="00200A58">
        <w:rPr>
          <w:sz w:val="22"/>
          <w:szCs w:val="22"/>
        </w:rPr>
        <w:t xml:space="preserve"> </w:t>
      </w:r>
    </w:p>
    <w:p w:rsidR="00200A58" w:rsidRDefault="00200A58" w:rsidP="00200A58">
      <w:pPr>
        <w:pStyle w:val="Default"/>
        <w:rPr>
          <w:b/>
          <w:bCs/>
          <w:sz w:val="22"/>
          <w:szCs w:val="22"/>
        </w:rPr>
      </w:pPr>
    </w:p>
    <w:p w:rsidR="00200A58" w:rsidRPr="00135388" w:rsidRDefault="00200A58" w:rsidP="00200A58">
      <w:pPr>
        <w:pStyle w:val="Default"/>
        <w:rPr>
          <w:sz w:val="22"/>
          <w:szCs w:val="22"/>
        </w:rPr>
      </w:pPr>
      <w:r w:rsidRPr="00135388">
        <w:rPr>
          <w:b/>
          <w:bCs/>
          <w:sz w:val="22"/>
          <w:szCs w:val="22"/>
        </w:rPr>
        <w:t xml:space="preserve">Meeting Date and Time: </w:t>
      </w:r>
      <w:r w:rsidR="00544D47">
        <w:rPr>
          <w:sz w:val="22"/>
          <w:szCs w:val="22"/>
        </w:rPr>
        <w:t>Wednesday</w:t>
      </w:r>
      <w:r>
        <w:rPr>
          <w:sz w:val="22"/>
          <w:szCs w:val="22"/>
        </w:rPr>
        <w:t xml:space="preserve"> </w:t>
      </w:r>
      <w:r w:rsidR="00544D47">
        <w:rPr>
          <w:sz w:val="22"/>
          <w:szCs w:val="22"/>
        </w:rPr>
        <w:t xml:space="preserve">August 22, </w:t>
      </w:r>
      <w:proofErr w:type="gramStart"/>
      <w:r w:rsidR="00544D47">
        <w:rPr>
          <w:sz w:val="22"/>
          <w:szCs w:val="22"/>
        </w:rPr>
        <w:t>2018  2</w:t>
      </w:r>
      <w:r w:rsidR="00365AD2">
        <w:rPr>
          <w:sz w:val="22"/>
          <w:szCs w:val="22"/>
        </w:rPr>
        <w:t>:00</w:t>
      </w:r>
      <w:proofErr w:type="gramEnd"/>
      <w:r>
        <w:rPr>
          <w:sz w:val="22"/>
          <w:szCs w:val="22"/>
        </w:rPr>
        <w:t xml:space="preserve"> – </w:t>
      </w:r>
      <w:r w:rsidR="00544D47">
        <w:rPr>
          <w:sz w:val="22"/>
          <w:szCs w:val="22"/>
        </w:rPr>
        <w:t>4:00</w:t>
      </w:r>
      <w:r>
        <w:rPr>
          <w:sz w:val="22"/>
          <w:szCs w:val="22"/>
        </w:rPr>
        <w:t xml:space="preserve"> PM</w:t>
      </w:r>
    </w:p>
    <w:p w:rsidR="00200A58" w:rsidRPr="00135388" w:rsidRDefault="00200A58" w:rsidP="00200A58">
      <w:pPr>
        <w:pStyle w:val="Default"/>
        <w:rPr>
          <w:sz w:val="22"/>
          <w:szCs w:val="22"/>
        </w:rPr>
      </w:pPr>
    </w:p>
    <w:p w:rsidR="00200A58" w:rsidRPr="00135388" w:rsidRDefault="00200A58" w:rsidP="00200A58">
      <w:pPr>
        <w:pStyle w:val="Default"/>
        <w:rPr>
          <w:b/>
          <w:bCs/>
          <w:sz w:val="22"/>
          <w:szCs w:val="22"/>
        </w:rPr>
      </w:pPr>
      <w:r w:rsidRPr="00135388">
        <w:rPr>
          <w:b/>
          <w:bCs/>
          <w:sz w:val="22"/>
          <w:szCs w:val="22"/>
        </w:rPr>
        <w:t>Meeting Location:</w:t>
      </w:r>
      <w:r>
        <w:rPr>
          <w:rFonts w:cs="Times New Roman"/>
        </w:rPr>
        <w:t xml:space="preserve"> West Haven City Hall</w:t>
      </w:r>
      <w:r w:rsidRPr="00135388">
        <w:rPr>
          <w:rFonts w:cs="Times New Roman"/>
        </w:rPr>
        <w:t xml:space="preserve">, </w:t>
      </w:r>
      <w:r w:rsidR="00C977F8">
        <w:rPr>
          <w:rFonts w:cs="Times New Roman"/>
        </w:rPr>
        <w:t>2</w:t>
      </w:r>
      <w:r w:rsidR="00C977F8" w:rsidRPr="00C977F8">
        <w:rPr>
          <w:rFonts w:cs="Times New Roman"/>
          <w:vertAlign w:val="superscript"/>
        </w:rPr>
        <w:t>nd</w:t>
      </w:r>
      <w:r w:rsidR="00C977F8">
        <w:rPr>
          <w:rFonts w:cs="Times New Roman"/>
        </w:rPr>
        <w:t xml:space="preserve"> Floor, </w:t>
      </w:r>
      <w:r w:rsidR="000E3E9B" w:rsidRPr="000E3E9B">
        <w:rPr>
          <w:rFonts w:asciiTheme="minorHAnsi" w:hAnsiTheme="minorHAnsi" w:cs="Arial"/>
          <w:color w:val="auto"/>
          <w:sz w:val="22"/>
          <w:szCs w:val="22"/>
          <w:bdr w:val="none" w:sz="0" w:space="0" w:color="auto" w:frame="1"/>
          <w:lang w:val="en"/>
        </w:rPr>
        <w:t>Harriet North C</w:t>
      </w:r>
      <w:r w:rsidR="000E3E9B">
        <w:rPr>
          <w:rFonts w:asciiTheme="minorHAnsi" w:hAnsiTheme="minorHAnsi" w:cs="Arial"/>
          <w:color w:val="auto"/>
          <w:sz w:val="22"/>
          <w:szCs w:val="22"/>
          <w:bdr w:val="none" w:sz="0" w:space="0" w:color="auto" w:frame="1"/>
          <w:lang w:val="en"/>
        </w:rPr>
        <w:t xml:space="preserve">ourtroom, </w:t>
      </w:r>
      <w:r w:rsidRPr="00A62545">
        <w:rPr>
          <w:rFonts w:asciiTheme="minorHAnsi" w:hAnsiTheme="minorHAnsi" w:cs="Arial"/>
          <w:color w:val="auto"/>
          <w:sz w:val="22"/>
          <w:szCs w:val="22"/>
          <w:bdr w:val="none" w:sz="0" w:space="0" w:color="auto" w:frame="1"/>
          <w:lang w:val="en"/>
        </w:rPr>
        <w:t>West Haven, CT</w:t>
      </w:r>
    </w:p>
    <w:p w:rsidR="00200A58" w:rsidRDefault="00200A58" w:rsidP="00200A58">
      <w:pPr>
        <w:pStyle w:val="Default"/>
        <w:jc w:val="center"/>
        <w:rPr>
          <w:b/>
          <w:bCs/>
          <w:sz w:val="22"/>
          <w:szCs w:val="22"/>
        </w:rPr>
      </w:pPr>
    </w:p>
    <w:p w:rsidR="00200A58" w:rsidRDefault="00B32766" w:rsidP="00B32766">
      <w:pPr>
        <w:pStyle w:val="Default"/>
        <w:rPr>
          <w:b/>
          <w:bCs/>
          <w:sz w:val="22"/>
          <w:szCs w:val="22"/>
        </w:rPr>
      </w:pPr>
      <w:r>
        <w:rPr>
          <w:b/>
          <w:bCs/>
          <w:sz w:val="22"/>
          <w:szCs w:val="22"/>
        </w:rPr>
        <w:t>Members Present:   Ben Barnes, Tom Hamilton, Scott Jackson, Patrick Egan</w:t>
      </w:r>
    </w:p>
    <w:p w:rsidR="00B32766" w:rsidRDefault="00B32766" w:rsidP="00B32766">
      <w:pPr>
        <w:pStyle w:val="Default"/>
        <w:rPr>
          <w:b/>
          <w:bCs/>
          <w:sz w:val="22"/>
          <w:szCs w:val="22"/>
        </w:rPr>
      </w:pPr>
    </w:p>
    <w:p w:rsidR="00B32766" w:rsidRDefault="00B32766" w:rsidP="00B32766">
      <w:pPr>
        <w:pStyle w:val="Default"/>
        <w:rPr>
          <w:b/>
          <w:bCs/>
          <w:sz w:val="22"/>
          <w:szCs w:val="22"/>
        </w:rPr>
      </w:pPr>
      <w:r>
        <w:rPr>
          <w:b/>
          <w:bCs/>
          <w:sz w:val="22"/>
          <w:szCs w:val="22"/>
        </w:rPr>
        <w:t>Other MARB Representatives:</w:t>
      </w:r>
      <w:r>
        <w:rPr>
          <w:b/>
          <w:bCs/>
          <w:sz w:val="22"/>
          <w:szCs w:val="22"/>
        </w:rPr>
        <w:tab/>
        <w:t>Bob Dakers, Riju Das</w:t>
      </w:r>
    </w:p>
    <w:p w:rsidR="00B32766" w:rsidRDefault="00B32766" w:rsidP="00B32766">
      <w:pPr>
        <w:pStyle w:val="Default"/>
        <w:rPr>
          <w:b/>
          <w:bCs/>
          <w:sz w:val="22"/>
          <w:szCs w:val="22"/>
        </w:rPr>
      </w:pPr>
    </w:p>
    <w:p w:rsidR="00B32766" w:rsidRDefault="00B32766" w:rsidP="00B32766">
      <w:pPr>
        <w:pStyle w:val="Default"/>
        <w:rPr>
          <w:b/>
          <w:bCs/>
          <w:sz w:val="22"/>
          <w:szCs w:val="22"/>
        </w:rPr>
      </w:pPr>
      <w:r>
        <w:rPr>
          <w:b/>
          <w:bCs/>
          <w:sz w:val="22"/>
          <w:szCs w:val="22"/>
        </w:rPr>
        <w:t>City Representatives</w:t>
      </w:r>
      <w:r w:rsidR="00072B24">
        <w:rPr>
          <w:b/>
          <w:bCs/>
          <w:sz w:val="22"/>
          <w:szCs w:val="22"/>
        </w:rPr>
        <w:t>:</w:t>
      </w:r>
      <w:r w:rsidR="00072B24">
        <w:rPr>
          <w:b/>
          <w:bCs/>
          <w:sz w:val="22"/>
          <w:szCs w:val="22"/>
        </w:rPr>
        <w:tab/>
        <w:t>Mayor Nancy Rossi, Linda Savitsky, Interim Finance Director, Jack Reagan, UHY, Consultant for City</w:t>
      </w:r>
    </w:p>
    <w:p w:rsidR="00B32766" w:rsidRDefault="00B32766" w:rsidP="00B32766">
      <w:pPr>
        <w:pStyle w:val="Default"/>
        <w:rPr>
          <w:b/>
          <w:bCs/>
          <w:sz w:val="22"/>
          <w:szCs w:val="22"/>
        </w:rPr>
      </w:pPr>
    </w:p>
    <w:p w:rsidR="00200A58" w:rsidRPr="00F63967" w:rsidRDefault="00200A58" w:rsidP="00200A58">
      <w:pPr>
        <w:pStyle w:val="Default"/>
        <w:jc w:val="center"/>
        <w:rPr>
          <w:bCs/>
          <w:sz w:val="22"/>
          <w:szCs w:val="22"/>
        </w:rPr>
      </w:pPr>
      <w:r w:rsidRPr="00F63967">
        <w:rPr>
          <w:bCs/>
          <w:sz w:val="22"/>
          <w:szCs w:val="22"/>
        </w:rPr>
        <w:t>Agenda</w:t>
      </w:r>
      <w:r w:rsidR="00F63967">
        <w:rPr>
          <w:bCs/>
          <w:sz w:val="22"/>
          <w:szCs w:val="22"/>
        </w:rPr>
        <w:t xml:space="preserve"> </w:t>
      </w:r>
      <w:r w:rsidR="00F63967" w:rsidRPr="00F63967">
        <w:rPr>
          <w:b/>
          <w:bCs/>
          <w:sz w:val="22"/>
          <w:szCs w:val="22"/>
        </w:rPr>
        <w:t>&amp; Minutes</w:t>
      </w:r>
    </w:p>
    <w:p w:rsidR="00200A58" w:rsidRPr="00135388" w:rsidRDefault="00200A58" w:rsidP="00200A58">
      <w:pPr>
        <w:pStyle w:val="Default"/>
        <w:jc w:val="center"/>
        <w:rPr>
          <w:sz w:val="22"/>
          <w:szCs w:val="22"/>
        </w:rPr>
      </w:pPr>
    </w:p>
    <w:p w:rsidR="00200A58" w:rsidRPr="00200A58" w:rsidRDefault="00200A58" w:rsidP="00200A58">
      <w:pPr>
        <w:pStyle w:val="Default"/>
        <w:numPr>
          <w:ilvl w:val="0"/>
          <w:numId w:val="1"/>
        </w:numPr>
        <w:rPr>
          <w:sz w:val="22"/>
          <w:szCs w:val="22"/>
        </w:rPr>
      </w:pPr>
      <w:r w:rsidRPr="00200A58">
        <w:rPr>
          <w:sz w:val="22"/>
          <w:szCs w:val="22"/>
        </w:rPr>
        <w:t xml:space="preserve">Call to Order &amp; Opening </w:t>
      </w:r>
      <w:proofErr w:type="gramStart"/>
      <w:r w:rsidRPr="00200A58">
        <w:rPr>
          <w:sz w:val="22"/>
          <w:szCs w:val="22"/>
        </w:rPr>
        <w:t>Remarks</w:t>
      </w:r>
      <w:r w:rsidR="00F63967">
        <w:rPr>
          <w:sz w:val="22"/>
          <w:szCs w:val="22"/>
        </w:rPr>
        <w:t xml:space="preserve">  </w:t>
      </w:r>
      <w:r w:rsidR="00F63967">
        <w:rPr>
          <w:b/>
          <w:sz w:val="22"/>
          <w:szCs w:val="22"/>
        </w:rPr>
        <w:t>Secretary</w:t>
      </w:r>
      <w:proofErr w:type="gramEnd"/>
      <w:r w:rsidR="00F63967">
        <w:rPr>
          <w:b/>
          <w:sz w:val="22"/>
          <w:szCs w:val="22"/>
        </w:rPr>
        <w:t xml:space="preserve"> Barnes called the meeting to order at approximately 2:10PM.</w:t>
      </w:r>
    </w:p>
    <w:p w:rsidR="00200A58" w:rsidRPr="00200A58" w:rsidRDefault="00200A58" w:rsidP="00200A58"/>
    <w:p w:rsidR="00200A58" w:rsidRPr="00F63967" w:rsidRDefault="00200A58" w:rsidP="00200A58">
      <w:pPr>
        <w:pStyle w:val="Default"/>
        <w:numPr>
          <w:ilvl w:val="0"/>
          <w:numId w:val="1"/>
        </w:numPr>
        <w:rPr>
          <w:b/>
          <w:sz w:val="22"/>
          <w:szCs w:val="22"/>
        </w:rPr>
      </w:pPr>
      <w:r w:rsidRPr="00200A58">
        <w:rPr>
          <w:sz w:val="22"/>
          <w:szCs w:val="22"/>
        </w:rPr>
        <w:t xml:space="preserve">Review and Approval of Minutes from </w:t>
      </w:r>
      <w:r w:rsidR="00547E6D">
        <w:rPr>
          <w:sz w:val="22"/>
          <w:szCs w:val="22"/>
        </w:rPr>
        <w:t xml:space="preserve">June </w:t>
      </w:r>
      <w:r w:rsidR="00544D47">
        <w:rPr>
          <w:sz w:val="22"/>
          <w:szCs w:val="22"/>
        </w:rPr>
        <w:t>18</w:t>
      </w:r>
      <w:r w:rsidR="00547E6D">
        <w:rPr>
          <w:sz w:val="22"/>
          <w:szCs w:val="22"/>
        </w:rPr>
        <w:t xml:space="preserve">, 2018 </w:t>
      </w:r>
      <w:proofErr w:type="gramStart"/>
      <w:r w:rsidR="00547E6D">
        <w:rPr>
          <w:sz w:val="22"/>
          <w:szCs w:val="22"/>
        </w:rPr>
        <w:t>Meeting</w:t>
      </w:r>
      <w:r w:rsidR="00F63967">
        <w:rPr>
          <w:sz w:val="22"/>
          <w:szCs w:val="22"/>
        </w:rPr>
        <w:t xml:space="preserve">  </w:t>
      </w:r>
      <w:r w:rsidR="00F63967" w:rsidRPr="00F63967">
        <w:rPr>
          <w:b/>
          <w:sz w:val="22"/>
          <w:szCs w:val="22"/>
        </w:rPr>
        <w:t>Mr</w:t>
      </w:r>
      <w:proofErr w:type="gramEnd"/>
      <w:r w:rsidR="00F63967" w:rsidRPr="00F63967">
        <w:rPr>
          <w:b/>
          <w:sz w:val="22"/>
          <w:szCs w:val="22"/>
        </w:rPr>
        <w:t>. Hamilton moved, seconded by Mr. Egan, to approve the June 18, 2018 meeting</w:t>
      </w:r>
      <w:r w:rsidR="00FD30CD">
        <w:rPr>
          <w:b/>
          <w:sz w:val="22"/>
          <w:szCs w:val="22"/>
        </w:rPr>
        <w:t xml:space="preserve"> minutes</w:t>
      </w:r>
      <w:r w:rsidR="00F63967" w:rsidRPr="00F63967">
        <w:rPr>
          <w:b/>
          <w:sz w:val="22"/>
          <w:szCs w:val="22"/>
        </w:rPr>
        <w:t>.  The motion passed unanimously with Mr. Jac</w:t>
      </w:r>
      <w:r w:rsidR="00B32766">
        <w:rPr>
          <w:b/>
          <w:sz w:val="22"/>
          <w:szCs w:val="22"/>
        </w:rPr>
        <w:t>k</w:t>
      </w:r>
      <w:r w:rsidR="00F63967" w:rsidRPr="00F63967">
        <w:rPr>
          <w:b/>
          <w:sz w:val="22"/>
          <w:szCs w:val="22"/>
        </w:rPr>
        <w:t>son abstaining.</w:t>
      </w:r>
    </w:p>
    <w:p w:rsidR="00200A58" w:rsidRPr="00200A58" w:rsidRDefault="00200A58" w:rsidP="00E605B8"/>
    <w:p w:rsidR="00544D47" w:rsidRPr="00CA1B5F" w:rsidRDefault="00544D47" w:rsidP="00544D47">
      <w:pPr>
        <w:pStyle w:val="Default"/>
        <w:numPr>
          <w:ilvl w:val="0"/>
          <w:numId w:val="1"/>
        </w:numPr>
        <w:rPr>
          <w:b/>
          <w:sz w:val="22"/>
          <w:szCs w:val="22"/>
        </w:rPr>
      </w:pPr>
      <w:r>
        <w:rPr>
          <w:sz w:val="22"/>
          <w:szCs w:val="22"/>
        </w:rPr>
        <w:t xml:space="preserve">Status, Review and Discussion re City, Sewer Fund, </w:t>
      </w:r>
      <w:proofErr w:type="spellStart"/>
      <w:r>
        <w:rPr>
          <w:sz w:val="22"/>
          <w:szCs w:val="22"/>
        </w:rPr>
        <w:t>Allingtown</w:t>
      </w:r>
      <w:proofErr w:type="spellEnd"/>
      <w:r>
        <w:rPr>
          <w:sz w:val="22"/>
          <w:szCs w:val="22"/>
        </w:rPr>
        <w:t xml:space="preserve"> and BOE Health Insurance Costs and Projections for Fiscal Years 2018, 2019 and 2020</w:t>
      </w:r>
      <w:r w:rsidR="00F63967">
        <w:rPr>
          <w:sz w:val="22"/>
          <w:szCs w:val="22"/>
        </w:rPr>
        <w:t xml:space="preserve">.  </w:t>
      </w:r>
      <w:r w:rsidR="00F63967" w:rsidRPr="00072B24">
        <w:rPr>
          <w:b/>
          <w:sz w:val="22"/>
          <w:szCs w:val="22"/>
        </w:rPr>
        <w:t xml:space="preserve">Secretary Barnes noted that </w:t>
      </w:r>
      <w:r w:rsidR="00B32766" w:rsidRPr="00072B24">
        <w:rPr>
          <w:b/>
          <w:sz w:val="22"/>
          <w:szCs w:val="22"/>
        </w:rPr>
        <w:t>Segal</w:t>
      </w:r>
      <w:r w:rsidR="00072B24" w:rsidRPr="00072B24">
        <w:rPr>
          <w:b/>
          <w:sz w:val="22"/>
          <w:szCs w:val="22"/>
        </w:rPr>
        <w:t xml:space="preserve"> Consulting</w:t>
      </w:r>
      <w:r w:rsidR="00B32766" w:rsidRPr="00072B24">
        <w:rPr>
          <w:b/>
          <w:sz w:val="22"/>
          <w:szCs w:val="22"/>
        </w:rPr>
        <w:t xml:space="preserve"> has provided information related to health insurance costs for the City and</w:t>
      </w:r>
      <w:r w:rsidR="001F697F">
        <w:rPr>
          <w:b/>
          <w:sz w:val="22"/>
          <w:szCs w:val="22"/>
        </w:rPr>
        <w:t xml:space="preserve"> the Board of Education for FY18</w:t>
      </w:r>
      <w:r w:rsidR="00B32766" w:rsidRPr="00072B24">
        <w:rPr>
          <w:b/>
          <w:sz w:val="22"/>
          <w:szCs w:val="22"/>
        </w:rPr>
        <w:t xml:space="preserve"> and projections for FY19 and FY20.  Some additional work is needed to split out the costs to various funds and calculate offsetting revenues such as employee and retiree premium shares and rebates to determine a net cost to the City.  This information remains critical for the MARB in terms of action in regard to the three year plan.  Mr. Hamilton raised the need for the plan to ensure for the creation of adequate reserves, noting </w:t>
      </w:r>
      <w:r w:rsidR="00072B24" w:rsidRPr="00072B24">
        <w:rPr>
          <w:b/>
          <w:sz w:val="22"/>
          <w:szCs w:val="22"/>
        </w:rPr>
        <w:t>the 5% self-funded claim margin recommended by Segal</w:t>
      </w:r>
      <w:r w:rsidR="00CA1B5F">
        <w:rPr>
          <w:sz w:val="22"/>
          <w:szCs w:val="22"/>
        </w:rPr>
        <w:t>.</w:t>
      </w:r>
      <w:r w:rsidR="00CA1B5F" w:rsidRPr="00072B24">
        <w:rPr>
          <w:sz w:val="22"/>
          <w:szCs w:val="22"/>
        </w:rPr>
        <w:t xml:space="preserve"> </w:t>
      </w:r>
      <w:r w:rsidR="00CA1B5F">
        <w:rPr>
          <w:sz w:val="22"/>
          <w:szCs w:val="22"/>
        </w:rPr>
        <w:t xml:space="preserve"> </w:t>
      </w:r>
      <w:r w:rsidR="00CA1B5F" w:rsidRPr="00CA1B5F">
        <w:rPr>
          <w:b/>
          <w:sz w:val="22"/>
          <w:szCs w:val="22"/>
        </w:rPr>
        <w:t>After some discussion, it was agreed that the City’s independent auditor, O’Connor Davies,</w:t>
      </w:r>
      <w:r w:rsidR="00CA1B5F">
        <w:rPr>
          <w:b/>
          <w:sz w:val="22"/>
          <w:szCs w:val="22"/>
        </w:rPr>
        <w:t xml:space="preserve"> should be invited to a future committee meeting to review the </w:t>
      </w:r>
      <w:r w:rsidR="007906A3">
        <w:rPr>
          <w:b/>
          <w:sz w:val="22"/>
          <w:szCs w:val="22"/>
        </w:rPr>
        <w:t>past and current handling of the internal service fund for health and insurance and various other funds as well.</w:t>
      </w:r>
    </w:p>
    <w:p w:rsidR="00544D47" w:rsidRPr="00CA1B5F" w:rsidRDefault="00544D47" w:rsidP="00544D47">
      <w:pPr>
        <w:pStyle w:val="Default"/>
        <w:ind w:left="990"/>
        <w:rPr>
          <w:b/>
          <w:sz w:val="22"/>
          <w:szCs w:val="22"/>
        </w:rPr>
      </w:pPr>
    </w:p>
    <w:p w:rsidR="00547E6D" w:rsidRPr="00CA1B5F" w:rsidRDefault="00544D47" w:rsidP="00E651D6">
      <w:pPr>
        <w:pStyle w:val="Default"/>
        <w:numPr>
          <w:ilvl w:val="0"/>
          <w:numId w:val="1"/>
        </w:numPr>
        <w:ind w:right="-180"/>
        <w:rPr>
          <w:b/>
          <w:sz w:val="22"/>
          <w:szCs w:val="22"/>
        </w:rPr>
      </w:pPr>
      <w:r>
        <w:rPr>
          <w:sz w:val="22"/>
          <w:szCs w:val="22"/>
        </w:rPr>
        <w:t xml:space="preserve">Review and Discussion Status of </w:t>
      </w:r>
      <w:r w:rsidR="00547E6D">
        <w:rPr>
          <w:sz w:val="22"/>
          <w:szCs w:val="22"/>
        </w:rPr>
        <w:t>re Fiscal Year 2016-17 Audit</w:t>
      </w:r>
      <w:r>
        <w:rPr>
          <w:sz w:val="22"/>
          <w:szCs w:val="22"/>
        </w:rPr>
        <w:t>, Fiscal Year 2017-18 Financial Report and Fiscal Year 2018-19 Budget</w:t>
      </w:r>
      <w:r w:rsidR="00CA1B5F" w:rsidRPr="00CA1B5F">
        <w:rPr>
          <w:b/>
          <w:sz w:val="22"/>
          <w:szCs w:val="22"/>
        </w:rPr>
        <w:t>. Secretary Barnes noted the presentation made to the</w:t>
      </w:r>
      <w:r w:rsidR="007906A3">
        <w:rPr>
          <w:b/>
          <w:sz w:val="22"/>
          <w:szCs w:val="22"/>
        </w:rPr>
        <w:t xml:space="preserve"> West Haven City Council by </w:t>
      </w:r>
      <w:r w:rsidR="00CA1B5F" w:rsidRPr="00CA1B5F">
        <w:rPr>
          <w:b/>
          <w:sz w:val="22"/>
          <w:szCs w:val="22"/>
        </w:rPr>
        <w:t xml:space="preserve">O’Connor Davies </w:t>
      </w:r>
      <w:r w:rsidR="007906A3">
        <w:rPr>
          <w:b/>
          <w:sz w:val="22"/>
          <w:szCs w:val="22"/>
        </w:rPr>
        <w:t>in regard to</w:t>
      </w:r>
      <w:r w:rsidR="00CA1B5F" w:rsidRPr="00CA1B5F">
        <w:rPr>
          <w:b/>
          <w:sz w:val="22"/>
          <w:szCs w:val="22"/>
        </w:rPr>
        <w:t xml:space="preserve"> FY17</w:t>
      </w:r>
      <w:r w:rsidR="00E651D6">
        <w:rPr>
          <w:b/>
          <w:sz w:val="22"/>
          <w:szCs w:val="22"/>
        </w:rPr>
        <w:t xml:space="preserve"> that was included in the meeting materials</w:t>
      </w:r>
      <w:r w:rsidR="00CA1B5F" w:rsidRPr="00CA1B5F">
        <w:rPr>
          <w:b/>
          <w:sz w:val="22"/>
          <w:szCs w:val="22"/>
        </w:rPr>
        <w:t xml:space="preserve">. Secretary Barnes </w:t>
      </w:r>
      <w:r w:rsidR="00E651D6">
        <w:rPr>
          <w:b/>
          <w:sz w:val="22"/>
          <w:szCs w:val="22"/>
        </w:rPr>
        <w:t>indicated</w:t>
      </w:r>
      <w:r w:rsidR="00CA1B5F" w:rsidRPr="00CA1B5F">
        <w:rPr>
          <w:b/>
          <w:sz w:val="22"/>
          <w:szCs w:val="22"/>
        </w:rPr>
        <w:t xml:space="preserve"> that the</w:t>
      </w:r>
      <w:r w:rsidR="00CA1B5F">
        <w:rPr>
          <w:b/>
          <w:sz w:val="22"/>
          <w:szCs w:val="22"/>
        </w:rPr>
        <w:t xml:space="preserve"> </w:t>
      </w:r>
      <w:r w:rsidR="00E651D6">
        <w:rPr>
          <w:b/>
          <w:sz w:val="22"/>
          <w:szCs w:val="22"/>
        </w:rPr>
        <w:t>audit included an</w:t>
      </w:r>
      <w:r w:rsidR="007906A3">
        <w:rPr>
          <w:b/>
          <w:sz w:val="22"/>
          <w:szCs w:val="22"/>
        </w:rPr>
        <w:t xml:space="preserve"> $18.5 million general fund balance</w:t>
      </w:r>
      <w:r w:rsidR="00CA1B5F" w:rsidRPr="00CA1B5F">
        <w:rPr>
          <w:b/>
          <w:sz w:val="22"/>
          <w:szCs w:val="22"/>
        </w:rPr>
        <w:t xml:space="preserve"> deficit</w:t>
      </w:r>
      <w:r w:rsidR="007906A3">
        <w:rPr>
          <w:b/>
          <w:sz w:val="22"/>
          <w:szCs w:val="22"/>
        </w:rPr>
        <w:t xml:space="preserve"> for the period ending June 30, 2017</w:t>
      </w:r>
      <w:r w:rsidR="00BB6462">
        <w:rPr>
          <w:b/>
          <w:sz w:val="22"/>
          <w:szCs w:val="22"/>
        </w:rPr>
        <w:t>. This fund balance deficit</w:t>
      </w:r>
      <w:r w:rsidR="00CA1B5F" w:rsidRPr="00CA1B5F">
        <w:rPr>
          <w:b/>
          <w:sz w:val="22"/>
          <w:szCs w:val="22"/>
        </w:rPr>
        <w:t xml:space="preserve"> </w:t>
      </w:r>
      <w:r w:rsidR="00BB6462">
        <w:rPr>
          <w:b/>
          <w:sz w:val="22"/>
          <w:szCs w:val="22"/>
        </w:rPr>
        <w:t>was subsequently reduced by the City’s</w:t>
      </w:r>
      <w:r w:rsidR="007906A3">
        <w:rPr>
          <w:b/>
          <w:sz w:val="22"/>
          <w:szCs w:val="22"/>
        </w:rPr>
        <w:t xml:space="preserve"> </w:t>
      </w:r>
      <w:r w:rsidR="00CA1B5F" w:rsidRPr="00CA1B5F">
        <w:rPr>
          <w:b/>
          <w:sz w:val="22"/>
          <w:szCs w:val="22"/>
        </w:rPr>
        <w:t>$16.5 million</w:t>
      </w:r>
      <w:r w:rsidR="007906A3">
        <w:rPr>
          <w:b/>
          <w:sz w:val="22"/>
          <w:szCs w:val="22"/>
        </w:rPr>
        <w:t xml:space="preserve"> </w:t>
      </w:r>
      <w:r w:rsidR="00BB6462">
        <w:rPr>
          <w:b/>
          <w:sz w:val="22"/>
          <w:szCs w:val="22"/>
        </w:rPr>
        <w:t>deficit financing i</w:t>
      </w:r>
      <w:r w:rsidR="00E651D6">
        <w:rPr>
          <w:b/>
          <w:sz w:val="22"/>
          <w:szCs w:val="22"/>
        </w:rPr>
        <w:t xml:space="preserve">n </w:t>
      </w:r>
      <w:r w:rsidR="00CA1B5F" w:rsidRPr="00CA1B5F">
        <w:rPr>
          <w:b/>
          <w:sz w:val="22"/>
          <w:szCs w:val="22"/>
        </w:rPr>
        <w:t>December 2017</w:t>
      </w:r>
      <w:r w:rsidR="00BB6462">
        <w:rPr>
          <w:b/>
          <w:sz w:val="22"/>
          <w:szCs w:val="22"/>
        </w:rPr>
        <w:t>,</w:t>
      </w:r>
      <w:r w:rsidR="00CA1B5F" w:rsidRPr="00CA1B5F">
        <w:rPr>
          <w:b/>
          <w:sz w:val="22"/>
          <w:szCs w:val="22"/>
        </w:rPr>
        <w:t xml:space="preserve"> </w:t>
      </w:r>
      <w:r w:rsidR="00BB6462">
        <w:rPr>
          <w:b/>
          <w:sz w:val="22"/>
          <w:szCs w:val="22"/>
        </w:rPr>
        <w:t>with t</w:t>
      </w:r>
      <w:r w:rsidR="007906A3">
        <w:rPr>
          <w:b/>
          <w:sz w:val="22"/>
          <w:szCs w:val="22"/>
        </w:rPr>
        <w:t>he remaining general fund balance deficit, therefore</w:t>
      </w:r>
      <w:r w:rsidR="00E651D6">
        <w:rPr>
          <w:b/>
          <w:sz w:val="22"/>
          <w:szCs w:val="22"/>
        </w:rPr>
        <w:t>,</w:t>
      </w:r>
      <w:r w:rsidR="007906A3">
        <w:rPr>
          <w:b/>
          <w:sz w:val="22"/>
          <w:szCs w:val="22"/>
        </w:rPr>
        <w:t xml:space="preserve"> be</w:t>
      </w:r>
      <w:r w:rsidR="00E651D6">
        <w:rPr>
          <w:b/>
          <w:sz w:val="22"/>
          <w:szCs w:val="22"/>
        </w:rPr>
        <w:t>ing</w:t>
      </w:r>
      <w:r w:rsidR="00CA1B5F" w:rsidRPr="00CA1B5F">
        <w:rPr>
          <w:b/>
          <w:sz w:val="22"/>
          <w:szCs w:val="22"/>
        </w:rPr>
        <w:t xml:space="preserve"> $2 million as opposed to the previous projection of $1.4 million.  </w:t>
      </w:r>
      <w:r w:rsidR="007906A3">
        <w:rPr>
          <w:b/>
          <w:sz w:val="22"/>
          <w:szCs w:val="22"/>
        </w:rPr>
        <w:t>T</w:t>
      </w:r>
      <w:r w:rsidR="00BB6462">
        <w:rPr>
          <w:b/>
          <w:sz w:val="22"/>
          <w:szCs w:val="22"/>
        </w:rPr>
        <w:t>he revised projections for FY18 operations will help mitigate a portion of, but not all, of this $600,000 increase in the City’s fund balance deficit.</w:t>
      </w:r>
    </w:p>
    <w:p w:rsidR="00E963BC" w:rsidRPr="00E963BC" w:rsidRDefault="00E963BC" w:rsidP="00544D47">
      <w:pPr>
        <w:pStyle w:val="Default"/>
        <w:rPr>
          <w:sz w:val="22"/>
          <w:szCs w:val="22"/>
        </w:rPr>
      </w:pPr>
    </w:p>
    <w:p w:rsidR="00200A58" w:rsidRDefault="00544D47" w:rsidP="00200A58">
      <w:pPr>
        <w:pStyle w:val="Default"/>
        <w:numPr>
          <w:ilvl w:val="0"/>
          <w:numId w:val="1"/>
        </w:numPr>
        <w:rPr>
          <w:sz w:val="22"/>
          <w:szCs w:val="22"/>
        </w:rPr>
      </w:pPr>
      <w:r>
        <w:rPr>
          <w:sz w:val="22"/>
          <w:szCs w:val="22"/>
        </w:rPr>
        <w:t>Review, Discussion and Possible Action re City’s Revised 5-Year Plan</w:t>
      </w:r>
    </w:p>
    <w:p w:rsidR="00975047" w:rsidRDefault="00975047" w:rsidP="00975047">
      <w:pPr>
        <w:pStyle w:val="Default"/>
        <w:ind w:left="990"/>
        <w:rPr>
          <w:rFonts w:asciiTheme="minorHAnsi" w:hAnsiTheme="minorHAnsi" w:cstheme="minorBidi"/>
          <w:color w:val="auto"/>
          <w:sz w:val="22"/>
          <w:szCs w:val="22"/>
        </w:rPr>
      </w:pPr>
    </w:p>
    <w:p w:rsidR="001F697F" w:rsidRPr="00E605B8" w:rsidRDefault="00975047" w:rsidP="001F697F">
      <w:pPr>
        <w:pStyle w:val="Default"/>
        <w:ind w:left="990"/>
        <w:rPr>
          <w:rFonts w:asciiTheme="minorHAnsi" w:hAnsiTheme="minorHAnsi" w:cstheme="minorBidi"/>
          <w:b/>
          <w:color w:val="auto"/>
          <w:sz w:val="22"/>
          <w:szCs w:val="22"/>
        </w:rPr>
      </w:pPr>
      <w:r w:rsidRPr="00E605B8">
        <w:rPr>
          <w:rFonts w:asciiTheme="minorHAnsi" w:hAnsiTheme="minorHAnsi" w:cstheme="minorBidi"/>
          <w:b/>
          <w:color w:val="auto"/>
          <w:sz w:val="22"/>
          <w:szCs w:val="22"/>
        </w:rPr>
        <w:t>Jack Reagan from UHY, a consultant</w:t>
      </w:r>
      <w:r w:rsidR="00E651D6">
        <w:rPr>
          <w:rFonts w:asciiTheme="minorHAnsi" w:hAnsiTheme="minorHAnsi" w:cstheme="minorBidi"/>
          <w:b/>
          <w:color w:val="auto"/>
          <w:sz w:val="22"/>
          <w:szCs w:val="22"/>
        </w:rPr>
        <w:t xml:space="preserve"> working for the C</w:t>
      </w:r>
      <w:r w:rsidRPr="00E605B8">
        <w:rPr>
          <w:rFonts w:asciiTheme="minorHAnsi" w:hAnsiTheme="minorHAnsi" w:cstheme="minorBidi"/>
          <w:b/>
          <w:color w:val="auto"/>
          <w:sz w:val="22"/>
          <w:szCs w:val="22"/>
        </w:rPr>
        <w:t>ity, gave a brief overview of the plan and its projections.  The Committee also received, in addition to the plan, a memorandum and information related to the plan from Mr. Dakers.  After reviewing the plan</w:t>
      </w:r>
      <w:r w:rsidR="00E605B8">
        <w:rPr>
          <w:rFonts w:asciiTheme="minorHAnsi" w:hAnsiTheme="minorHAnsi" w:cstheme="minorBidi"/>
          <w:b/>
          <w:color w:val="auto"/>
          <w:sz w:val="22"/>
          <w:szCs w:val="22"/>
        </w:rPr>
        <w:t xml:space="preserve"> with the City</w:t>
      </w:r>
      <w:r w:rsidRPr="00E605B8">
        <w:rPr>
          <w:rFonts w:asciiTheme="minorHAnsi" w:hAnsiTheme="minorHAnsi" w:cstheme="minorBidi"/>
          <w:b/>
          <w:color w:val="auto"/>
          <w:sz w:val="22"/>
          <w:szCs w:val="22"/>
        </w:rPr>
        <w:t xml:space="preserve"> and asking questions, the Com</w:t>
      </w:r>
      <w:r w:rsidR="00E605B8">
        <w:rPr>
          <w:rFonts w:asciiTheme="minorHAnsi" w:hAnsiTheme="minorHAnsi" w:cstheme="minorBidi"/>
          <w:b/>
          <w:color w:val="auto"/>
          <w:sz w:val="22"/>
          <w:szCs w:val="22"/>
        </w:rPr>
        <w:t>mittee had</w:t>
      </w:r>
      <w:r w:rsidRPr="00E605B8">
        <w:rPr>
          <w:rFonts w:asciiTheme="minorHAnsi" w:hAnsiTheme="minorHAnsi" w:cstheme="minorBidi"/>
          <w:b/>
          <w:color w:val="auto"/>
          <w:sz w:val="22"/>
          <w:szCs w:val="22"/>
        </w:rPr>
        <w:t xml:space="preserve"> the following suggestions and req</w:t>
      </w:r>
      <w:r w:rsidR="001F697F">
        <w:rPr>
          <w:rFonts w:asciiTheme="minorHAnsi" w:hAnsiTheme="minorHAnsi" w:cstheme="minorBidi"/>
          <w:b/>
          <w:color w:val="auto"/>
          <w:sz w:val="22"/>
          <w:szCs w:val="22"/>
        </w:rPr>
        <w:t>uests regarding the draft plan:</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bCs/>
        </w:rPr>
        <w:t xml:space="preserve">Need to ensure that plan includes realistic net cost impact of expected salary increases, benefit revisions and other changes to employee costs </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bCs/>
        </w:rPr>
        <w:t>Need information from BOE re their settled and open labor contracts</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bCs/>
        </w:rPr>
        <w:t xml:space="preserve">Need to complete projections/crosswalk related to health insurance costs for City, BOE, </w:t>
      </w:r>
      <w:proofErr w:type="spellStart"/>
      <w:r w:rsidRPr="00E605B8">
        <w:rPr>
          <w:rFonts w:asciiTheme="minorHAnsi" w:hAnsiTheme="minorHAnsi" w:cstheme="minorBidi"/>
          <w:b/>
          <w:bCs/>
        </w:rPr>
        <w:t>Allingtown</w:t>
      </w:r>
      <w:proofErr w:type="spellEnd"/>
      <w:r w:rsidRPr="00E605B8">
        <w:rPr>
          <w:rFonts w:asciiTheme="minorHAnsi" w:hAnsiTheme="minorHAnsi" w:cstheme="minorBidi"/>
          <w:b/>
          <w:bCs/>
        </w:rPr>
        <w:t xml:space="preserve"> and Sewer Fund</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bCs/>
        </w:rPr>
        <w:t xml:space="preserve">Need clarification re ADC calculations (talk with </w:t>
      </w:r>
      <w:proofErr w:type="spellStart"/>
      <w:r w:rsidRPr="00E605B8">
        <w:rPr>
          <w:rFonts w:asciiTheme="minorHAnsi" w:hAnsiTheme="minorHAnsi" w:cstheme="minorBidi"/>
          <w:b/>
          <w:bCs/>
        </w:rPr>
        <w:t>Milliman</w:t>
      </w:r>
      <w:proofErr w:type="spellEnd"/>
      <w:r w:rsidRPr="00E605B8">
        <w:rPr>
          <w:rFonts w:asciiTheme="minorHAnsi" w:hAnsiTheme="minorHAnsi" w:cstheme="minorBidi"/>
          <w:b/>
          <w:bCs/>
        </w:rPr>
        <w:t>)</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bCs/>
        </w:rPr>
        <w:t>Need to reconcile plan’s debt service (City/WPCA) with that provided in City’s F</w:t>
      </w:r>
      <w:r w:rsidR="00E605B8">
        <w:rPr>
          <w:rFonts w:asciiTheme="minorHAnsi" w:hAnsiTheme="minorHAnsi" w:cstheme="minorBidi"/>
          <w:b/>
          <w:bCs/>
        </w:rPr>
        <w:t xml:space="preserve">inancial </w:t>
      </w:r>
      <w:r w:rsidRPr="00E605B8">
        <w:rPr>
          <w:rFonts w:asciiTheme="minorHAnsi" w:hAnsiTheme="minorHAnsi" w:cstheme="minorBidi"/>
          <w:b/>
          <w:bCs/>
        </w:rPr>
        <w:t>A</w:t>
      </w:r>
      <w:r w:rsidR="00E605B8">
        <w:rPr>
          <w:rFonts w:asciiTheme="minorHAnsi" w:hAnsiTheme="minorHAnsi" w:cstheme="minorBidi"/>
          <w:b/>
          <w:bCs/>
        </w:rPr>
        <w:t>d</w:t>
      </w:r>
      <w:r w:rsidR="00FD30CD">
        <w:rPr>
          <w:rFonts w:asciiTheme="minorHAnsi" w:hAnsiTheme="minorHAnsi" w:cstheme="minorBidi"/>
          <w:b/>
          <w:bCs/>
        </w:rPr>
        <w:t>v</w:t>
      </w:r>
      <w:r w:rsidR="00E605B8">
        <w:rPr>
          <w:rFonts w:asciiTheme="minorHAnsi" w:hAnsiTheme="minorHAnsi" w:cstheme="minorBidi"/>
          <w:b/>
          <w:bCs/>
        </w:rPr>
        <w:t>isor’s</w:t>
      </w:r>
      <w:r w:rsidRPr="00E605B8">
        <w:rPr>
          <w:rFonts w:asciiTheme="minorHAnsi" w:hAnsiTheme="minorHAnsi" w:cstheme="minorBidi"/>
          <w:b/>
          <w:bCs/>
        </w:rPr>
        <w:t xml:space="preserve"> schedules</w:t>
      </w:r>
      <w:r w:rsidR="00E605B8">
        <w:rPr>
          <w:rFonts w:asciiTheme="minorHAnsi" w:hAnsiTheme="minorHAnsi" w:cstheme="minorBidi"/>
          <w:b/>
          <w:bCs/>
        </w:rPr>
        <w:t>.</w:t>
      </w:r>
    </w:p>
    <w:p w:rsidR="00975047" w:rsidRPr="00E605B8" w:rsidRDefault="00975047" w:rsidP="00975047">
      <w:pPr>
        <w:numPr>
          <w:ilvl w:val="0"/>
          <w:numId w:val="8"/>
        </w:numPr>
        <w:spacing w:after="160" w:line="259" w:lineRule="auto"/>
        <w:ind w:left="1350" w:hanging="180"/>
        <w:contextualSpacing/>
        <w:rPr>
          <w:rFonts w:asciiTheme="minorHAnsi" w:hAnsiTheme="minorHAnsi" w:cstheme="minorBidi"/>
          <w:b/>
          <w:bCs/>
        </w:rPr>
      </w:pPr>
      <w:r w:rsidRPr="00E605B8">
        <w:rPr>
          <w:rFonts w:asciiTheme="minorHAnsi" w:hAnsiTheme="minorHAnsi" w:cstheme="minorBidi"/>
          <w:b/>
          <w:u w:val="single"/>
        </w:rPr>
        <w:t>Administrative Capacity to identify and implement necessary changes</w:t>
      </w:r>
      <w:r w:rsidRPr="00E605B8">
        <w:rPr>
          <w:rFonts w:asciiTheme="minorHAnsi" w:hAnsiTheme="minorHAnsi" w:cstheme="minorBidi"/>
          <w:b/>
        </w:rPr>
        <w:t>. Plan</w:t>
      </w:r>
      <w:r w:rsidR="00E651D6">
        <w:rPr>
          <w:rFonts w:asciiTheme="minorHAnsi" w:hAnsiTheme="minorHAnsi" w:cstheme="minorBidi"/>
          <w:b/>
        </w:rPr>
        <w:t xml:space="preserve"> should include actions</w:t>
      </w:r>
      <w:r w:rsidRPr="00E605B8">
        <w:rPr>
          <w:rFonts w:asciiTheme="minorHAnsi" w:hAnsiTheme="minorHAnsi" w:cstheme="minorBidi"/>
          <w:b/>
        </w:rPr>
        <w:t xml:space="preserve"> to build short-term and ongoing administrative capacity to achieve fiscal stability and strategic vision set for City (e.g. positions, consulting resources), including in regard to Finance Office, potential CAO, managing benefit costs, project management and execution, </w:t>
      </w:r>
      <w:proofErr w:type="spellStart"/>
      <w:r w:rsidRPr="00E605B8">
        <w:rPr>
          <w:rFonts w:asciiTheme="minorHAnsi" w:hAnsiTheme="minorHAnsi" w:cstheme="minorBidi"/>
          <w:b/>
        </w:rPr>
        <w:t>etc</w:t>
      </w:r>
      <w:proofErr w:type="spellEnd"/>
    </w:p>
    <w:p w:rsidR="00975047" w:rsidRPr="00E605B8" w:rsidRDefault="00975047" w:rsidP="00E605B8">
      <w:pPr>
        <w:numPr>
          <w:ilvl w:val="0"/>
          <w:numId w:val="3"/>
        </w:numPr>
        <w:ind w:left="1350" w:hanging="180"/>
        <w:contextualSpacing/>
        <w:rPr>
          <w:rFonts w:asciiTheme="minorHAnsi" w:hAnsiTheme="minorHAnsi" w:cstheme="minorBidi"/>
          <w:b/>
        </w:rPr>
      </w:pPr>
      <w:r w:rsidRPr="00E605B8">
        <w:rPr>
          <w:rFonts w:asciiTheme="minorHAnsi" w:hAnsiTheme="minorHAnsi" w:cstheme="minorBidi"/>
          <w:b/>
          <w:bCs/>
          <w:u w:val="single"/>
        </w:rPr>
        <w:t xml:space="preserve">Police and </w:t>
      </w:r>
      <w:proofErr w:type="spellStart"/>
      <w:r w:rsidRPr="00E605B8">
        <w:rPr>
          <w:rFonts w:asciiTheme="minorHAnsi" w:hAnsiTheme="minorHAnsi" w:cstheme="minorBidi"/>
          <w:b/>
          <w:bCs/>
          <w:u w:val="single"/>
        </w:rPr>
        <w:t>Allingtown</w:t>
      </w:r>
      <w:proofErr w:type="spellEnd"/>
      <w:r w:rsidRPr="00E605B8">
        <w:rPr>
          <w:rFonts w:asciiTheme="minorHAnsi" w:hAnsiTheme="minorHAnsi" w:cstheme="minorBidi"/>
          <w:b/>
          <w:bCs/>
          <w:u w:val="single"/>
        </w:rPr>
        <w:t xml:space="preserve"> Pensions</w:t>
      </w:r>
      <w:r w:rsidRPr="00E605B8">
        <w:rPr>
          <w:rFonts w:asciiTheme="minorHAnsi" w:hAnsiTheme="minorHAnsi" w:cstheme="minorBidi"/>
          <w:b/>
          <w:bCs/>
        </w:rPr>
        <w:t>.</w:t>
      </w:r>
      <w:r w:rsidR="00E605B8" w:rsidRPr="00E605B8">
        <w:rPr>
          <w:rFonts w:asciiTheme="minorHAnsi" w:hAnsiTheme="minorHAnsi" w:cstheme="minorBidi"/>
          <w:b/>
        </w:rPr>
        <w:t xml:space="preserve"> ADC needs to be fully funded in Plan.   Plan should highlight need to </w:t>
      </w:r>
      <w:r w:rsidR="00E651D6">
        <w:rPr>
          <w:rFonts w:asciiTheme="minorHAnsi" w:hAnsiTheme="minorHAnsi" w:cstheme="minorBidi"/>
          <w:b/>
        </w:rPr>
        <w:t xml:space="preserve">undertake a </w:t>
      </w:r>
      <w:r w:rsidR="00E605B8" w:rsidRPr="00E605B8">
        <w:rPr>
          <w:rFonts w:asciiTheme="minorHAnsi" w:hAnsiTheme="minorHAnsi" w:cstheme="minorBidi"/>
          <w:b/>
        </w:rPr>
        <w:t>review</w:t>
      </w:r>
      <w:r w:rsidR="00E651D6">
        <w:rPr>
          <w:rFonts w:asciiTheme="minorHAnsi" w:hAnsiTheme="minorHAnsi" w:cstheme="minorBidi"/>
          <w:b/>
        </w:rPr>
        <w:t xml:space="preserve"> of</w:t>
      </w:r>
      <w:r w:rsidR="00E605B8" w:rsidRPr="00E605B8">
        <w:rPr>
          <w:rFonts w:asciiTheme="minorHAnsi" w:hAnsiTheme="minorHAnsi" w:cstheme="minorBidi"/>
          <w:b/>
        </w:rPr>
        <w:t xml:space="preserve"> plans’ funding, actuarial assumptions (e.g. investment return assumptions) and other longer-term issues.</w:t>
      </w:r>
    </w:p>
    <w:p w:rsidR="00E605B8" w:rsidRPr="00E605B8" w:rsidRDefault="00E605B8" w:rsidP="001F697F">
      <w:pPr>
        <w:numPr>
          <w:ilvl w:val="0"/>
          <w:numId w:val="3"/>
        </w:numPr>
        <w:ind w:left="1350" w:right="-270" w:hanging="180"/>
        <w:contextualSpacing/>
        <w:rPr>
          <w:rFonts w:asciiTheme="minorHAnsi" w:hAnsiTheme="minorHAnsi" w:cstheme="minorBidi"/>
          <w:b/>
          <w:u w:val="single"/>
        </w:rPr>
      </w:pPr>
      <w:r w:rsidRPr="00E605B8">
        <w:rPr>
          <w:rFonts w:asciiTheme="minorHAnsi" w:hAnsiTheme="minorHAnsi" w:cstheme="minorBidi"/>
          <w:b/>
          <w:u w:val="single"/>
        </w:rPr>
        <w:t xml:space="preserve">OPEB Liabilities-City and </w:t>
      </w:r>
      <w:proofErr w:type="spellStart"/>
      <w:r w:rsidRPr="00E605B8">
        <w:rPr>
          <w:rFonts w:asciiTheme="minorHAnsi" w:hAnsiTheme="minorHAnsi" w:cstheme="minorBidi"/>
          <w:b/>
          <w:u w:val="single"/>
        </w:rPr>
        <w:t>Allingtown</w:t>
      </w:r>
      <w:proofErr w:type="spellEnd"/>
      <w:r w:rsidRPr="00E605B8">
        <w:rPr>
          <w:rFonts w:asciiTheme="minorHAnsi" w:hAnsiTheme="minorHAnsi" w:cstheme="minorBidi"/>
          <w:b/>
        </w:rPr>
        <w:t xml:space="preserve">. City is pay-as-you-go to date; plan includes amounts for advance funding of OPEB trust, starting with $50,000 in FY20 and growing to $125,000 in FY23; </w:t>
      </w:r>
      <w:r w:rsidR="00E651D6" w:rsidRPr="00E651D6">
        <w:rPr>
          <w:rFonts w:asciiTheme="minorHAnsi" w:hAnsiTheme="minorHAnsi" w:cstheme="minorBidi"/>
          <w:b/>
        </w:rPr>
        <w:t>a question was raised if the amounts are too modest.</w:t>
      </w:r>
      <w:r w:rsidRPr="00E605B8">
        <w:rPr>
          <w:rFonts w:asciiTheme="minorHAnsi" w:hAnsiTheme="minorHAnsi" w:cstheme="minorBidi"/>
          <w:b/>
        </w:rPr>
        <w:t xml:space="preserve"> Need plans for </w:t>
      </w:r>
      <w:proofErr w:type="spellStart"/>
      <w:r w:rsidRPr="00E605B8">
        <w:rPr>
          <w:rFonts w:asciiTheme="minorHAnsi" w:hAnsiTheme="minorHAnsi" w:cstheme="minorBidi"/>
          <w:b/>
        </w:rPr>
        <w:t>Allingtown</w:t>
      </w:r>
      <w:proofErr w:type="spellEnd"/>
      <w:r w:rsidRPr="00E605B8">
        <w:rPr>
          <w:rFonts w:asciiTheme="minorHAnsi" w:hAnsiTheme="minorHAnsi" w:cstheme="minorBidi"/>
          <w:b/>
        </w:rPr>
        <w:t xml:space="preserve"> as well (pre-funding, other)</w:t>
      </w:r>
    </w:p>
    <w:p w:rsidR="00E605B8" w:rsidRPr="001F697F" w:rsidRDefault="00E605B8" w:rsidP="002D3B50">
      <w:pPr>
        <w:numPr>
          <w:ilvl w:val="0"/>
          <w:numId w:val="4"/>
        </w:numPr>
        <w:ind w:left="1350" w:right="-270" w:hanging="180"/>
        <w:contextualSpacing/>
        <w:rPr>
          <w:rFonts w:asciiTheme="minorHAnsi" w:hAnsiTheme="minorHAnsi" w:cstheme="minorBidi"/>
        </w:rPr>
      </w:pPr>
      <w:r w:rsidRPr="00E605B8">
        <w:rPr>
          <w:rFonts w:asciiTheme="minorHAnsi" w:hAnsiTheme="minorHAnsi" w:cstheme="minorBidi"/>
          <w:b/>
          <w:u w:val="single"/>
        </w:rPr>
        <w:t>Fire Districts/Departments.</w:t>
      </w:r>
      <w:r w:rsidRPr="00E605B8">
        <w:rPr>
          <w:rFonts w:asciiTheme="minorHAnsi" w:hAnsiTheme="minorHAnsi" w:cstheme="minorBidi"/>
        </w:rPr>
        <w:t xml:space="preserve"> </w:t>
      </w:r>
      <w:r>
        <w:rPr>
          <w:rFonts w:asciiTheme="minorHAnsi" w:hAnsiTheme="minorHAnsi" w:cstheme="minorBidi"/>
        </w:rPr>
        <w:t xml:space="preserve"> </w:t>
      </w:r>
      <w:r w:rsidRPr="00E605B8">
        <w:rPr>
          <w:rFonts w:asciiTheme="minorHAnsi" w:hAnsiTheme="minorHAnsi" w:cstheme="minorBidi"/>
          <w:b/>
        </w:rPr>
        <w:t>Plan should include information regarding combined current total of City/District pension and OPEB liabilities, as well as combined mill rates for each year of plan. Need to address how the financial burdens on West Haven and its residents by having three fire departments will be studied and recommendations developed.</w:t>
      </w:r>
    </w:p>
    <w:p w:rsidR="001F697F" w:rsidRPr="001F697F" w:rsidRDefault="001F697F" w:rsidP="00E651D6">
      <w:pPr>
        <w:numPr>
          <w:ilvl w:val="0"/>
          <w:numId w:val="4"/>
        </w:numPr>
        <w:ind w:left="1350" w:right="-450" w:hanging="270"/>
        <w:contextualSpacing/>
        <w:rPr>
          <w:rFonts w:asciiTheme="minorHAnsi" w:hAnsiTheme="minorHAnsi" w:cstheme="minorBidi"/>
          <w:b/>
        </w:rPr>
      </w:pPr>
      <w:r w:rsidRPr="001F697F">
        <w:rPr>
          <w:rFonts w:asciiTheme="minorHAnsi" w:hAnsiTheme="minorHAnsi" w:cstheme="minorBidi"/>
          <w:b/>
          <w:u w:val="single"/>
        </w:rPr>
        <w:t>Active Employee and Retiree Health Insurance</w:t>
      </w:r>
      <w:r w:rsidRPr="001F697F">
        <w:rPr>
          <w:rFonts w:asciiTheme="minorHAnsi" w:hAnsiTheme="minorHAnsi" w:cstheme="minorBidi"/>
          <w:b/>
        </w:rPr>
        <w:t>. Need to complete work related to FY18 costs and FY19 and 20 projections in Segal report</w:t>
      </w:r>
      <w:r w:rsidR="00E651D6">
        <w:rPr>
          <w:rFonts w:asciiTheme="minorHAnsi" w:hAnsiTheme="minorHAnsi" w:cstheme="minorBidi"/>
          <w:b/>
        </w:rPr>
        <w:t>. Also, plan should a</w:t>
      </w:r>
      <w:r w:rsidRPr="001F697F">
        <w:rPr>
          <w:rFonts w:asciiTheme="minorHAnsi" w:hAnsiTheme="minorHAnsi" w:cstheme="minorBidi"/>
          <w:b/>
        </w:rPr>
        <w:t>ddress issues related to necessary contingency/reserves (runoff) raised in Segal report and at MARB committee meeting. Consider development of reserve policies for health and other funds</w:t>
      </w:r>
    </w:p>
    <w:p w:rsidR="001F697F" w:rsidRDefault="001F697F" w:rsidP="00E651D6">
      <w:pPr>
        <w:numPr>
          <w:ilvl w:val="0"/>
          <w:numId w:val="4"/>
        </w:numPr>
        <w:ind w:left="1350" w:right="-630" w:hanging="180"/>
        <w:contextualSpacing/>
        <w:rPr>
          <w:rFonts w:asciiTheme="minorHAnsi" w:hAnsiTheme="minorHAnsi" w:cstheme="minorBidi"/>
          <w:b/>
        </w:rPr>
      </w:pPr>
      <w:r w:rsidRPr="001F697F">
        <w:rPr>
          <w:rFonts w:asciiTheme="minorHAnsi" w:hAnsiTheme="minorHAnsi" w:cstheme="minorBidi"/>
          <w:b/>
          <w:u w:val="single"/>
        </w:rPr>
        <w:t>Operational Efficiencies</w:t>
      </w:r>
      <w:r w:rsidRPr="001F697F">
        <w:rPr>
          <w:rFonts w:asciiTheme="minorHAnsi" w:hAnsiTheme="minorHAnsi" w:cstheme="minorBidi"/>
          <w:b/>
        </w:rPr>
        <w:t>. List other areas of operational and cost efficiencies (Solid waste, regional</w:t>
      </w:r>
      <w:r w:rsidR="00FD30CD">
        <w:rPr>
          <w:rFonts w:asciiTheme="minorHAnsi" w:hAnsiTheme="minorHAnsi" w:cstheme="minorBidi"/>
          <w:b/>
        </w:rPr>
        <w:t xml:space="preserve">ization, consolidation, </w:t>
      </w:r>
      <w:r w:rsidRPr="001F697F">
        <w:rPr>
          <w:rFonts w:asciiTheme="minorHAnsi" w:hAnsiTheme="minorHAnsi" w:cstheme="minorBidi"/>
          <w:b/>
        </w:rPr>
        <w:t>shared functions)</w:t>
      </w:r>
      <w:r w:rsidR="00E651D6">
        <w:rPr>
          <w:rFonts w:asciiTheme="minorHAnsi" w:hAnsiTheme="minorHAnsi" w:cstheme="minorBidi"/>
          <w:b/>
        </w:rPr>
        <w:t>.</w:t>
      </w:r>
      <w:r w:rsidRPr="001F697F">
        <w:rPr>
          <w:rFonts w:asciiTheme="minorHAnsi" w:hAnsiTheme="minorHAnsi" w:cstheme="minorBidi"/>
          <w:b/>
        </w:rPr>
        <w:t xml:space="preserve"> </w:t>
      </w:r>
      <w:r w:rsidR="00E651D6">
        <w:rPr>
          <w:rFonts w:asciiTheme="minorHAnsi" w:hAnsiTheme="minorHAnsi" w:cstheme="minorBidi"/>
          <w:b/>
        </w:rPr>
        <w:t xml:space="preserve">Plan doesn’t </w:t>
      </w:r>
      <w:r w:rsidRPr="001F697F">
        <w:rPr>
          <w:rFonts w:asciiTheme="minorHAnsi" w:hAnsiTheme="minorHAnsi" w:cstheme="minorBidi"/>
          <w:b/>
        </w:rPr>
        <w:t>necessarily need to attach numbers</w:t>
      </w:r>
      <w:r w:rsidR="00E651D6">
        <w:rPr>
          <w:rFonts w:asciiTheme="minorHAnsi" w:hAnsiTheme="minorHAnsi" w:cstheme="minorBidi"/>
          <w:b/>
        </w:rPr>
        <w:t xml:space="preserve"> to options; </w:t>
      </w:r>
      <w:r w:rsidRPr="001F697F">
        <w:rPr>
          <w:rFonts w:asciiTheme="minorHAnsi" w:hAnsiTheme="minorHAnsi" w:cstheme="minorBidi"/>
          <w:b/>
        </w:rPr>
        <w:t>just list/identify potential efficiency opportunities to review/pursue.</w:t>
      </w:r>
    </w:p>
    <w:p w:rsidR="001F697F" w:rsidRPr="001F697F" w:rsidRDefault="001F697F" w:rsidP="00FD30CD">
      <w:pPr>
        <w:numPr>
          <w:ilvl w:val="0"/>
          <w:numId w:val="4"/>
        </w:numPr>
        <w:ind w:left="1350" w:right="-990" w:hanging="180"/>
        <w:contextualSpacing/>
        <w:rPr>
          <w:rFonts w:asciiTheme="minorHAnsi" w:hAnsiTheme="minorHAnsi" w:cstheme="minorBidi"/>
          <w:b/>
        </w:rPr>
      </w:pPr>
      <w:r w:rsidRPr="001F697F">
        <w:rPr>
          <w:rFonts w:asciiTheme="minorHAnsi" w:hAnsiTheme="minorHAnsi" w:cstheme="minorBidi"/>
          <w:b/>
          <w:u w:val="single"/>
        </w:rPr>
        <w:t>Establish a Sufficient Fund Balance</w:t>
      </w:r>
      <w:r>
        <w:rPr>
          <w:rFonts w:asciiTheme="minorHAnsi" w:hAnsiTheme="minorHAnsi" w:cstheme="minorBidi"/>
        </w:rPr>
        <w:t xml:space="preserve">. </w:t>
      </w:r>
      <w:r w:rsidRPr="001F697F">
        <w:rPr>
          <w:rFonts w:asciiTheme="minorHAnsi" w:hAnsiTheme="minorHAnsi" w:cstheme="minorBidi"/>
        </w:rPr>
        <w:t xml:space="preserve"> </w:t>
      </w:r>
      <w:r w:rsidRPr="001F697F">
        <w:rPr>
          <w:rFonts w:asciiTheme="minorHAnsi" w:hAnsiTheme="minorHAnsi" w:cstheme="minorBidi"/>
          <w:b/>
        </w:rPr>
        <w:t>Need to show</w:t>
      </w:r>
      <w:r w:rsidR="00FD30CD">
        <w:rPr>
          <w:rFonts w:asciiTheme="minorHAnsi" w:hAnsiTheme="minorHAnsi" w:cstheme="minorBidi"/>
          <w:b/>
        </w:rPr>
        <w:t xml:space="preserve"> sufficient</w:t>
      </w:r>
      <w:r w:rsidRPr="001F697F">
        <w:rPr>
          <w:rFonts w:asciiTheme="minorHAnsi" w:hAnsiTheme="minorHAnsi" w:cstheme="minorBidi"/>
          <w:b/>
        </w:rPr>
        <w:t xml:space="preserve"> </w:t>
      </w:r>
      <w:r w:rsidR="00E651D6">
        <w:rPr>
          <w:rFonts w:asciiTheme="minorHAnsi" w:hAnsiTheme="minorHAnsi" w:cstheme="minorBidi"/>
          <w:b/>
        </w:rPr>
        <w:t>movement</w:t>
      </w:r>
      <w:r w:rsidR="00FD30CD">
        <w:rPr>
          <w:rFonts w:asciiTheme="minorHAnsi" w:hAnsiTheme="minorHAnsi" w:cstheme="minorBidi"/>
          <w:b/>
        </w:rPr>
        <w:t xml:space="preserve"> to 5</w:t>
      </w:r>
      <w:r w:rsidRPr="001F697F">
        <w:rPr>
          <w:rFonts w:asciiTheme="minorHAnsi" w:hAnsiTheme="minorHAnsi" w:cstheme="minorBidi"/>
          <w:b/>
        </w:rPr>
        <w:t>-10% GF fund balance</w:t>
      </w:r>
      <w:r w:rsidR="00E651D6">
        <w:rPr>
          <w:rFonts w:asciiTheme="minorHAnsi" w:hAnsiTheme="minorHAnsi" w:cstheme="minorBidi"/>
          <w:b/>
        </w:rPr>
        <w:t>.</w:t>
      </w:r>
    </w:p>
    <w:p w:rsidR="00547E6D" w:rsidRDefault="00547E6D" w:rsidP="00FD30CD"/>
    <w:p w:rsidR="002D3B50" w:rsidRPr="00E44FD4" w:rsidRDefault="00544D47" w:rsidP="001F697F">
      <w:pPr>
        <w:pStyle w:val="Default"/>
        <w:numPr>
          <w:ilvl w:val="0"/>
          <w:numId w:val="1"/>
        </w:numPr>
        <w:ind w:right="-720"/>
        <w:rPr>
          <w:b/>
          <w:sz w:val="22"/>
          <w:szCs w:val="22"/>
        </w:rPr>
      </w:pPr>
      <w:r>
        <w:rPr>
          <w:sz w:val="22"/>
          <w:szCs w:val="22"/>
        </w:rPr>
        <w:t>Discussion of Future Meeting and Agenda Topics</w:t>
      </w:r>
      <w:r w:rsidR="001F697F">
        <w:rPr>
          <w:sz w:val="22"/>
          <w:szCs w:val="22"/>
        </w:rPr>
        <w:t>.</w:t>
      </w:r>
      <w:r w:rsidR="002D3B50">
        <w:rPr>
          <w:sz w:val="22"/>
          <w:szCs w:val="22"/>
        </w:rPr>
        <w:t xml:space="preserve">  </w:t>
      </w:r>
      <w:r w:rsidR="002D3B50" w:rsidRPr="00E44FD4">
        <w:rPr>
          <w:b/>
          <w:sz w:val="22"/>
          <w:szCs w:val="22"/>
        </w:rPr>
        <w:t xml:space="preserve">There was discussion about moving the </w:t>
      </w:r>
      <w:r w:rsidR="00E44FD4" w:rsidRPr="00E44FD4">
        <w:rPr>
          <w:b/>
          <w:sz w:val="22"/>
          <w:szCs w:val="22"/>
        </w:rPr>
        <w:t xml:space="preserve">September 6, 2018 full MARB meeting to a week later to provide time for the City to revise the plan, review it with the City Council, have another West Haven MARB Committee meeting and then present to full MARB.  The City will suggest a revised time schedule for consideration. </w:t>
      </w:r>
    </w:p>
    <w:p w:rsidR="00E651D6" w:rsidRPr="00E651D6" w:rsidRDefault="001F697F" w:rsidP="002D3B50">
      <w:pPr>
        <w:pStyle w:val="Default"/>
        <w:ind w:left="990" w:right="-720"/>
        <w:rPr>
          <w:b/>
          <w:sz w:val="22"/>
          <w:szCs w:val="22"/>
        </w:rPr>
      </w:pPr>
      <w:r>
        <w:rPr>
          <w:sz w:val="22"/>
          <w:szCs w:val="22"/>
        </w:rPr>
        <w:t xml:space="preserve"> </w:t>
      </w:r>
    </w:p>
    <w:p w:rsidR="00547E6D" w:rsidRPr="001F697F" w:rsidRDefault="00E651D6" w:rsidP="001F697F">
      <w:pPr>
        <w:pStyle w:val="Default"/>
        <w:numPr>
          <w:ilvl w:val="0"/>
          <w:numId w:val="1"/>
        </w:numPr>
        <w:ind w:right="-720"/>
        <w:rPr>
          <w:b/>
          <w:sz w:val="22"/>
          <w:szCs w:val="22"/>
        </w:rPr>
      </w:pPr>
      <w:r>
        <w:rPr>
          <w:sz w:val="22"/>
          <w:szCs w:val="22"/>
        </w:rPr>
        <w:t>Adjourn</w:t>
      </w:r>
      <w:r>
        <w:rPr>
          <w:b/>
          <w:sz w:val="22"/>
          <w:szCs w:val="22"/>
        </w:rPr>
        <w:t xml:space="preserve">   </w:t>
      </w:r>
      <w:r w:rsidR="001F697F" w:rsidRPr="001F697F">
        <w:rPr>
          <w:b/>
          <w:sz w:val="22"/>
          <w:szCs w:val="22"/>
        </w:rPr>
        <w:t>The meeting adjourned at approximately 4:00PM.</w:t>
      </w:r>
    </w:p>
    <w:p w:rsidR="00130062" w:rsidRDefault="00130062"/>
    <w:sectPr w:rsidR="00130062" w:rsidSect="00E44FD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083"/>
    <w:multiLevelType w:val="hybridMultilevel"/>
    <w:tmpl w:val="12D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1350"/>
    <w:multiLevelType w:val="hybridMultilevel"/>
    <w:tmpl w:val="B900B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643BA"/>
    <w:multiLevelType w:val="hybridMultilevel"/>
    <w:tmpl w:val="CCBA80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1823F0C"/>
    <w:multiLevelType w:val="hybridMultilevel"/>
    <w:tmpl w:val="70A25ACC"/>
    <w:lvl w:ilvl="0" w:tplc="99363AF0">
      <w:start w:val="1"/>
      <w:numFmt w:val="upp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78263B2"/>
    <w:multiLevelType w:val="hybridMultilevel"/>
    <w:tmpl w:val="5670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27EF8"/>
    <w:multiLevelType w:val="hybridMultilevel"/>
    <w:tmpl w:val="7F12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6DEA"/>
    <w:multiLevelType w:val="hybridMultilevel"/>
    <w:tmpl w:val="E1C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D2E2F"/>
    <w:multiLevelType w:val="hybridMultilevel"/>
    <w:tmpl w:val="60F4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7C"/>
    <w:rsid w:val="00072B24"/>
    <w:rsid w:val="000E3E9B"/>
    <w:rsid w:val="00130062"/>
    <w:rsid w:val="001F697F"/>
    <w:rsid w:val="00200A58"/>
    <w:rsid w:val="002B22BB"/>
    <w:rsid w:val="002D3B50"/>
    <w:rsid w:val="002D55E5"/>
    <w:rsid w:val="00324D8A"/>
    <w:rsid w:val="00365AD2"/>
    <w:rsid w:val="0050357B"/>
    <w:rsid w:val="00541EE0"/>
    <w:rsid w:val="00544D47"/>
    <w:rsid w:val="00547E6D"/>
    <w:rsid w:val="00577A59"/>
    <w:rsid w:val="0072737C"/>
    <w:rsid w:val="007906A3"/>
    <w:rsid w:val="007D3BBC"/>
    <w:rsid w:val="00896664"/>
    <w:rsid w:val="00937118"/>
    <w:rsid w:val="0096032D"/>
    <w:rsid w:val="00975047"/>
    <w:rsid w:val="00B32766"/>
    <w:rsid w:val="00BB6462"/>
    <w:rsid w:val="00C726F0"/>
    <w:rsid w:val="00C977F8"/>
    <w:rsid w:val="00CA1B5F"/>
    <w:rsid w:val="00DC42D6"/>
    <w:rsid w:val="00E44FD4"/>
    <w:rsid w:val="00E605B8"/>
    <w:rsid w:val="00E651D6"/>
    <w:rsid w:val="00E963BC"/>
    <w:rsid w:val="00EF72F4"/>
    <w:rsid w:val="00F6003A"/>
    <w:rsid w:val="00F63967"/>
    <w:rsid w:val="00FD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C5415-3C89-45BB-AEE2-A444569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A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00A58"/>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7D3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BC"/>
    <w:rPr>
      <w:rFonts w:ascii="Segoe UI" w:hAnsi="Segoe UI" w:cs="Segoe UI"/>
      <w:sz w:val="18"/>
      <w:szCs w:val="18"/>
    </w:rPr>
  </w:style>
  <w:style w:type="table" w:styleId="TableGrid">
    <w:name w:val="Table Grid"/>
    <w:basedOn w:val="TableNormal"/>
    <w:uiPriority w:val="39"/>
    <w:rsid w:val="00CA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C78C29EC</Template>
  <TotalTime>0</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Alison</dc:creator>
  <cp:keywords/>
  <dc:description/>
  <cp:lastModifiedBy>Dakers, Robert</cp:lastModifiedBy>
  <cp:revision>2</cp:revision>
  <cp:lastPrinted>2018-06-01T13:32:00Z</cp:lastPrinted>
  <dcterms:created xsi:type="dcterms:W3CDTF">2018-09-05T13:03:00Z</dcterms:created>
  <dcterms:modified xsi:type="dcterms:W3CDTF">2018-09-05T13:03:00Z</dcterms:modified>
</cp:coreProperties>
</file>